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pPr w:leftFromText="141" w:rightFromText="141" w:horzAnchor="page" w:tblpX="1" w:tblpY="-1420"/>
        <w:tblW w:w="11890" w:type="dxa"/>
        <w:tblLook w:val="04A0" w:firstRow="1" w:lastRow="0" w:firstColumn="1" w:lastColumn="0" w:noHBand="0" w:noVBand="1"/>
      </w:tblPr>
      <w:tblGrid>
        <w:gridCol w:w="2968"/>
        <w:gridCol w:w="2977"/>
        <w:gridCol w:w="2980"/>
        <w:gridCol w:w="2965"/>
      </w:tblGrid>
      <w:tr w:rsidR="00A0192C" w:rsidRPr="00CC2ADA" w14:paraId="31CFAC2D" w14:textId="77777777" w:rsidTr="00461E33">
        <w:trPr>
          <w:trHeight w:val="5216"/>
        </w:trPr>
        <w:tc>
          <w:tcPr>
            <w:tcW w:w="1248" w:type="pct"/>
            <w:shd w:val="clear" w:color="auto" w:fill="231F20"/>
          </w:tcPr>
          <w:p w14:paraId="2310C249" w14:textId="3F87C9C8" w:rsidR="00A0192C" w:rsidRPr="00CC2ADA" w:rsidRDefault="00FF39B5" w:rsidP="00461E33">
            <w:pPr>
              <w:rPr>
                <w14:ligatures w14:val="none"/>
              </w:rPr>
            </w:pPr>
            <w:r w:rsidRPr="00CC2ADA">
              <w:rPr>
                <w:noProof/>
                <w14:ligatures w14:val="none"/>
              </w:rPr>
              <w:drawing>
                <wp:anchor distT="0" distB="0" distL="114300" distR="114300" simplePos="0" relativeHeight="251659264" behindDoc="0" locked="0" layoutInCell="1" allowOverlap="1" wp14:anchorId="4ABA028E" wp14:editId="6F0C7B96">
                  <wp:simplePos x="0" y="0"/>
                  <wp:positionH relativeFrom="column">
                    <wp:posOffset>52499</wp:posOffset>
                  </wp:positionH>
                  <wp:positionV relativeFrom="paragraph">
                    <wp:posOffset>85090</wp:posOffset>
                  </wp:positionV>
                  <wp:extent cx="613132" cy="310684"/>
                  <wp:effectExtent l="0" t="0" r="0" b="0"/>
                  <wp:wrapNone/>
                  <wp:docPr id="205685408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854088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221815"/>
                              </a:clrFrom>
                              <a:clrTo>
                                <a:srgbClr val="221815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132" cy="310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8E2F5B" w14:textId="09993CDC" w:rsidR="00A0192C" w:rsidRPr="00CC2ADA" w:rsidRDefault="00A0192C" w:rsidP="00461E33">
            <w:pPr>
              <w:pStyle w:val="Tytu"/>
              <w:kinsoku w:val="0"/>
              <w:overflowPunct w:val="0"/>
              <w:rPr>
                <w:sz w:val="20"/>
                <w:szCs w:val="20"/>
                <w14:ligatures w14:val="none"/>
              </w:rPr>
            </w:pPr>
          </w:p>
          <w:p w14:paraId="1DDA035C" w14:textId="786165CA" w:rsidR="00772A3E" w:rsidRPr="00CC2ADA" w:rsidRDefault="00772A3E" w:rsidP="00461E33">
            <w:pPr>
              <w:pStyle w:val="Tytu"/>
              <w:kinsoku w:val="0"/>
              <w:overflowPunct w:val="0"/>
              <w:rPr>
                <w:sz w:val="20"/>
                <w:szCs w:val="20"/>
                <w14:ligatures w14:val="none"/>
              </w:rPr>
            </w:pPr>
          </w:p>
          <w:p w14:paraId="3FBBC154" w14:textId="441E1216" w:rsidR="00CE06C7" w:rsidRPr="00CC2ADA" w:rsidRDefault="00CE06C7" w:rsidP="00461E3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14:ligatures w14:val="none"/>
              </w:rPr>
            </w:pPr>
          </w:p>
          <w:p w14:paraId="43867CC8" w14:textId="0FCD55FD" w:rsidR="00F46787" w:rsidRPr="00F46787" w:rsidRDefault="00F46787" w:rsidP="00461E33">
            <w:pPr>
              <w:kinsoku w:val="0"/>
              <w:overflowPunct w:val="0"/>
              <w:autoSpaceDE w:val="0"/>
              <w:autoSpaceDN w:val="0"/>
              <w:adjustRightInd w:val="0"/>
              <w:ind w:left="102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EB3221" w14:textId="5368832E" w:rsidR="00BE1836" w:rsidRPr="00CC2ADA" w:rsidRDefault="00567976" w:rsidP="00461E3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14:ligatures w14:val="none"/>
              </w:rPr>
            </w:pPr>
            <w:r w:rsidRPr="00CC2ADA">
              <w:rPr>
                <w:noProof/>
                <w14:ligatures w14:val="none"/>
              </w:rPr>
              <w:drawing>
                <wp:anchor distT="0" distB="0" distL="114300" distR="114300" simplePos="0" relativeHeight="251752448" behindDoc="0" locked="0" layoutInCell="1" allowOverlap="1" wp14:anchorId="4E8D9375" wp14:editId="02135E56">
                  <wp:simplePos x="0" y="0"/>
                  <wp:positionH relativeFrom="margin">
                    <wp:posOffset>-5771</wp:posOffset>
                  </wp:positionH>
                  <wp:positionV relativeFrom="paragraph">
                    <wp:posOffset>51721</wp:posOffset>
                  </wp:positionV>
                  <wp:extent cx="1723919" cy="882713"/>
                  <wp:effectExtent l="0" t="0" r="0" b="0"/>
                  <wp:wrapNone/>
                  <wp:docPr id="202527877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5278777" name="Obraz 1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5864" b="15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919" cy="882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66EC1A" w14:textId="7BD737F6" w:rsidR="007B7D19" w:rsidRPr="00CC2ADA" w:rsidRDefault="00567976" w:rsidP="00461E33">
            <w:pPr>
              <w:rPr>
                <w14:ligatures w14:val="none"/>
              </w:rPr>
            </w:pPr>
            <w:r w:rsidRPr="00CC2ADA">
              <w:rPr>
                <w:noProof/>
                <w:sz w:val="20"/>
                <w:szCs w:val="20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674F1D5" wp14:editId="0DE962BE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1014151</wp:posOffset>
                      </wp:positionV>
                      <wp:extent cx="1670050" cy="567732"/>
                      <wp:effectExtent l="0" t="0" r="6350" b="3810"/>
                      <wp:wrapNone/>
                      <wp:docPr id="477705623" name="Pole tekstow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0050" cy="56773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88CF7E" w14:textId="3C24B87E" w:rsidR="000F50E7" w:rsidRPr="0030560C" w:rsidRDefault="0030560C" w:rsidP="00567976">
                                  <w:pPr>
                                    <w:spacing w:line="216" w:lineRule="auto"/>
                                    <w:rPr>
                                      <w:rFonts w:ascii="Lexend" w:hAnsi="Lexend" w:cs="Open Sans ExtraBold"/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 w:rsidRPr="00567976">
                                    <w:rPr>
                                      <w:rFonts w:ascii="Lexend" w:hAnsi="Lexend" w:cs="Open Sans ExtraBold"/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H</w:t>
                                  </w:r>
                                  <w:r w:rsidR="00DC36C3" w:rsidRPr="00567976">
                                    <w:rPr>
                                      <w:rFonts w:ascii="Lexend" w:hAnsi="Lexend" w:cs="Open Sans ExtraBold"/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L</w:t>
                                  </w:r>
                                  <w:r w:rsidR="00567976" w:rsidRPr="00567976">
                                    <w:rPr>
                                      <w:rFonts w:ascii="Lexend" w:hAnsi="Lexend" w:cs="Open Sans ExtraBold"/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45R</w:t>
                                  </w:r>
                                  <w:r w:rsidR="00567976">
                                    <w:rPr>
                                      <w:rFonts w:ascii="Lexend" w:hAnsi="Lexend" w:cs="Open Sans ExtraBold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br/>
                                  </w:r>
                                  <w:r w:rsidR="007601E9" w:rsidRPr="0030560C">
                                    <w:rPr>
                                      <w:rFonts w:ascii="Lexend" w:hAnsi="Lexend" w:cs="Open Sans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  <w:r w:rsidR="00DC36C3">
                                    <w:rPr>
                                      <w:rFonts w:ascii="Lexend" w:hAnsi="Lexend" w:cs="Open Sans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atarka czołowa</w:t>
                                  </w:r>
                                </w:p>
                                <w:p w14:paraId="6D5C4B89" w14:textId="4AF5AA08" w:rsidR="000F50E7" w:rsidRPr="0030560C" w:rsidRDefault="000F50E7" w:rsidP="000F50E7">
                                  <w:pPr>
                                    <w:spacing w:after="100" w:afterAutospacing="1" w:line="240" w:lineRule="auto"/>
                                    <w:rPr>
                                      <w:rFonts w:ascii="Lexend" w:hAnsi="Lexend" w:cs="Open Sans ExtraBold"/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74F1D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2" o:spid="_x0000_s1026" type="#_x0000_t202" style="position:absolute;margin-left:4.2pt;margin-top:79.85pt;width:131.5pt;height:44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" filled="f" stroked="f" strokeweight=".5pt">
                      <v:textbox inset="0,0,0,0">
                        <w:txbxContent>
                          <w:p w14:paraId="4D88CF7E" w14:textId="3C24B87E" w:rsidR="000F50E7" w:rsidRPr="0030560C" w:rsidRDefault="0030560C" w:rsidP="00567976">
                            <w:pPr>
                              <w:spacing w:line="216" w:lineRule="auto"/>
                              <w:rPr>
                                <w:rFonts w:ascii="Lexend" w:hAnsi="Lexend" w:cs="Open Sans Extra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567976">
                              <w:rPr>
                                <w:rFonts w:ascii="Lexend" w:hAnsi="Lexend" w:cs="Open Sans Extra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H</w:t>
                            </w:r>
                            <w:r w:rsidR="00DC36C3" w:rsidRPr="00567976">
                              <w:rPr>
                                <w:rFonts w:ascii="Lexend" w:hAnsi="Lexend" w:cs="Open Sans Extra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L</w:t>
                            </w:r>
                            <w:r w:rsidR="00567976" w:rsidRPr="00567976">
                              <w:rPr>
                                <w:rFonts w:ascii="Lexend" w:hAnsi="Lexend" w:cs="Open Sans Extra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45R</w:t>
                            </w:r>
                            <w:r w:rsidR="00567976">
                              <w:rPr>
                                <w:rFonts w:ascii="Lexend" w:hAnsi="Lexend" w:cs="Open Sans ExtraBold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</w:r>
                            <w:r w:rsidR="007601E9" w:rsidRPr="0030560C">
                              <w:rPr>
                                <w:rFonts w:ascii="Lexend" w:hAnsi="Lexend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L</w:t>
                            </w:r>
                            <w:r w:rsidR="00DC36C3">
                              <w:rPr>
                                <w:rFonts w:ascii="Lexend" w:hAnsi="Lexend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atarka czołowa</w:t>
                            </w:r>
                          </w:p>
                          <w:p w14:paraId="6D5C4B89" w14:textId="4AF5AA08" w:rsidR="000F50E7" w:rsidRPr="0030560C" w:rsidRDefault="000F50E7" w:rsidP="000F50E7">
                            <w:pPr>
                              <w:spacing w:after="100" w:afterAutospacing="1" w:line="240" w:lineRule="auto"/>
                              <w:rPr>
                                <w:rFonts w:ascii="Lexend" w:hAnsi="Lexend" w:cs="Open Sans ExtraBold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2473" w:rsidRPr="00CC2ADA">
              <w:rPr>
                <w:noProof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70B367E" wp14:editId="5BAA7A96">
                      <wp:simplePos x="0" y="0"/>
                      <wp:positionH relativeFrom="column">
                        <wp:posOffset>367030</wp:posOffset>
                      </wp:positionH>
                      <wp:positionV relativeFrom="paragraph">
                        <wp:posOffset>2115902</wp:posOffset>
                      </wp:positionV>
                      <wp:extent cx="1199515" cy="216787"/>
                      <wp:effectExtent l="0" t="0" r="635" b="0"/>
                      <wp:wrapNone/>
                      <wp:docPr id="1598742627" name="Pole tekstow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99515" cy="216787"/>
                              </a:xfrm>
                              <a:prstGeom prst="rect">
                                <a:avLst/>
                              </a:prstGeom>
                              <a:solidFill>
                                <a:srgbClr val="231F20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35D895" w14:textId="34F1E622" w:rsidR="00A0192C" w:rsidRPr="001F3C2F" w:rsidRDefault="00252473" w:rsidP="001F3C2F">
                                  <w:pPr>
                                    <w:spacing w:line="240" w:lineRule="auto"/>
                                    <w:rPr>
                                      <w:rFonts w:ascii="Lexend" w:hAnsi="Lexend" w:cs="Open Sans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 w:rsidRPr="001F3C2F">
                                    <w:rPr>
                                      <w:rFonts w:ascii="Lexend" w:hAnsi="Lexend" w:cs="Open Sans"/>
                                      <w:sz w:val="14"/>
                                      <w:szCs w:val="14"/>
                                      <w14:ligatures w14:val="none"/>
                                    </w:rPr>
                                    <w:t>Maksymalny zasięg</w:t>
                                  </w:r>
                                  <w:r>
                                    <w:rPr>
                                      <w:rFonts w:ascii="Lexend" w:hAnsi="Lexend" w:cs="Open Sans"/>
                                      <w:sz w:val="14"/>
                                      <w:szCs w:val="14"/>
                                      <w14:ligatures w14:val="none"/>
                                    </w:rPr>
                                    <w:t xml:space="preserve"> </w:t>
                                  </w:r>
                                  <w:r w:rsidR="00567976">
                                    <w:rPr>
                                      <w:rFonts w:ascii="Lexend" w:hAnsi="Lexend" w:cs="Open Sans"/>
                                      <w:sz w:val="14"/>
                                      <w:szCs w:val="14"/>
                                      <w14:ligatures w14:val="none"/>
                                    </w:rPr>
                                    <w:t>220</w:t>
                                  </w:r>
                                  <w:r w:rsidRPr="001F3C2F">
                                    <w:rPr>
                                      <w:rFonts w:ascii="Lexend" w:hAnsi="Lexend" w:cs="Open Sans"/>
                                      <w:sz w:val="14"/>
                                      <w:szCs w:val="14"/>
                                      <w14:ligatures w14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exend" w:hAnsi="Lexend" w:cs="Open Sans"/>
                                      <w:sz w:val="14"/>
                                      <w:szCs w:val="14"/>
                                      <w14:ligatures w14:val="none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54000" tIns="5400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0B367E" id="Pole tekstowe 4" o:spid="_x0000_s1027" type="#_x0000_t202" style="position:absolute;margin-left:28.9pt;margin-top:166.6pt;width:94.45pt;height:17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" fillcolor="#231f20" stroked="f" strokeweight=".5pt">
                      <v:textbox inset="1.5mm,1.5mm,0,0">
                        <w:txbxContent>
                          <w:p w14:paraId="5835D895" w14:textId="34F1E622" w:rsidR="00A0192C" w:rsidRPr="001F3C2F" w:rsidRDefault="00252473" w:rsidP="001F3C2F">
                            <w:pPr>
                              <w:spacing w:line="240" w:lineRule="auto"/>
                              <w:rPr>
                                <w:rFonts w:ascii="Lexend" w:hAnsi="Lexend" w:cs="Open Sans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 w:rsidRPr="001F3C2F">
                              <w:rPr>
                                <w:rFonts w:ascii="Lexend" w:hAnsi="Lexend" w:cs="Open Sans"/>
                                <w:sz w:val="14"/>
                                <w:szCs w:val="14"/>
                                <w14:ligatures w14:val="none"/>
                              </w:rPr>
                              <w:t>Maksymalny zasięg</w:t>
                            </w:r>
                            <w:r>
                              <w:rPr>
                                <w:rFonts w:ascii="Lexend" w:hAnsi="Lexend" w:cs="Open Sans"/>
                                <w:sz w:val="14"/>
                                <w:szCs w:val="14"/>
                                <w14:ligatures w14:val="none"/>
                              </w:rPr>
                              <w:t xml:space="preserve"> </w:t>
                            </w:r>
                            <w:r w:rsidR="00567976">
                              <w:rPr>
                                <w:rFonts w:ascii="Lexend" w:hAnsi="Lexend" w:cs="Open Sans"/>
                                <w:sz w:val="14"/>
                                <w:szCs w:val="14"/>
                                <w14:ligatures w14:val="none"/>
                              </w:rPr>
                              <w:t>220</w:t>
                            </w:r>
                            <w:r w:rsidRPr="001F3C2F">
                              <w:rPr>
                                <w:rFonts w:ascii="Lexend" w:hAnsi="Lexend" w:cs="Open Sans"/>
                                <w:sz w:val="14"/>
                                <w:szCs w:val="14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Lexend" w:hAnsi="Lexend" w:cs="Open Sans"/>
                                <w:sz w:val="14"/>
                                <w:szCs w:val="14"/>
                                <w14:ligatures w14:val="none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2473" w:rsidRPr="00CC2ADA">
              <w:rPr>
                <w:rFonts w:ascii="Times New Roman" w:hAnsi="Times New Roman" w:cs="Times New Roman"/>
                <w:noProof/>
                <w:sz w:val="20"/>
                <w:szCs w:val="20"/>
                <w14:ligatures w14:val="none"/>
              </w:rPr>
              <w:drawing>
                <wp:anchor distT="0" distB="0" distL="114300" distR="114300" simplePos="0" relativeHeight="251804672" behindDoc="0" locked="0" layoutInCell="1" allowOverlap="1" wp14:anchorId="570B543D" wp14:editId="139CE228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2149475</wp:posOffset>
                  </wp:positionV>
                  <wp:extent cx="205105" cy="173990"/>
                  <wp:effectExtent l="0" t="0" r="4445" b="0"/>
                  <wp:wrapNone/>
                  <wp:docPr id="39395419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95419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4246" w:rsidRPr="00CC2ADA">
              <w:rPr>
                <w:noProof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BF8968B" wp14:editId="344800E2">
                      <wp:simplePos x="0" y="0"/>
                      <wp:positionH relativeFrom="column">
                        <wp:posOffset>361315</wp:posOffset>
                      </wp:positionH>
                      <wp:positionV relativeFrom="paragraph">
                        <wp:posOffset>1703705</wp:posOffset>
                      </wp:positionV>
                      <wp:extent cx="1273810" cy="295910"/>
                      <wp:effectExtent l="0" t="0" r="2540" b="8890"/>
                      <wp:wrapNone/>
                      <wp:docPr id="2092102299" name="Pole tekstow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3810" cy="295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231F20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53FAD1" w14:textId="587E0F71" w:rsidR="00A0192C" w:rsidRPr="001F3C2F" w:rsidRDefault="00772A3E" w:rsidP="001F3C2F">
                                  <w:pPr>
                                    <w:spacing w:line="240" w:lineRule="auto"/>
                                    <w:rPr>
                                      <w:rFonts w:ascii="Lexend" w:hAnsi="Lexend" w:cs="Open Sans"/>
                                      <w:sz w:val="14"/>
                                      <w:szCs w:val="14"/>
                                    </w:rPr>
                                  </w:pPr>
                                  <w:r w:rsidRPr="001F3C2F">
                                    <w:rPr>
                                      <w:rFonts w:ascii="Lexend" w:hAnsi="Lexend" w:cs="Open Sans"/>
                                      <w:sz w:val="14"/>
                                      <w:szCs w:val="14"/>
                                    </w:rPr>
                                    <w:t xml:space="preserve">Maksymalny strumień </w:t>
                                  </w:r>
                                  <w:r w:rsidR="00567976">
                                    <w:rPr>
                                      <w:rFonts w:ascii="Lexend" w:hAnsi="Lexend" w:cs="Open Sans"/>
                                      <w:sz w:val="14"/>
                                      <w:szCs w:val="14"/>
                                    </w:rPr>
                                    <w:t>światła</w:t>
                                  </w:r>
                                  <w:r w:rsidR="00252473">
                                    <w:rPr>
                                      <w:rFonts w:ascii="Lexend" w:hAnsi="Lexend" w:cs="Open Sans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="00567976">
                                    <w:rPr>
                                      <w:rFonts w:ascii="Lexend" w:hAnsi="Lexend" w:cs="Open Sans"/>
                                      <w:sz w:val="14"/>
                                      <w:szCs w:val="14"/>
                                    </w:rPr>
                                    <w:t>1000</w:t>
                                  </w:r>
                                  <w:r w:rsidRPr="001F3C2F">
                                    <w:rPr>
                                      <w:rFonts w:ascii="Lexend" w:hAnsi="Lexend" w:cs="Open Sans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="00252473">
                                    <w:rPr>
                                      <w:rFonts w:ascii="Lexend" w:hAnsi="Lexend" w:cs="Open Sans"/>
                                      <w:sz w:val="14"/>
                                      <w:szCs w:val="14"/>
                                    </w:rPr>
                                    <w:t>lm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54000" tIns="54000" rIns="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F8968B" id="_x0000_s1028" type="#_x0000_t202" style="position:absolute;margin-left:28.45pt;margin-top:134.15pt;width:100.3pt;height:2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" fillcolor="#231f20" stroked="f" strokeweight=".5pt">
                      <v:textbox inset="1.5mm,1.5mm,0,0">
                        <w:txbxContent>
                          <w:p w14:paraId="4853FAD1" w14:textId="587E0F71" w:rsidR="00A0192C" w:rsidRPr="001F3C2F" w:rsidRDefault="00772A3E" w:rsidP="001F3C2F">
                            <w:pPr>
                              <w:spacing w:line="240" w:lineRule="auto"/>
                              <w:rPr>
                                <w:rFonts w:ascii="Lexend" w:hAnsi="Lexend" w:cs="Open Sans"/>
                                <w:sz w:val="14"/>
                                <w:szCs w:val="14"/>
                              </w:rPr>
                            </w:pPr>
                            <w:r w:rsidRPr="001F3C2F">
                              <w:rPr>
                                <w:rFonts w:ascii="Lexend" w:hAnsi="Lexend" w:cs="Open Sans"/>
                                <w:sz w:val="14"/>
                                <w:szCs w:val="14"/>
                              </w:rPr>
                              <w:t xml:space="preserve">Maksymalny strumień </w:t>
                            </w:r>
                            <w:r w:rsidR="00567976">
                              <w:rPr>
                                <w:rFonts w:ascii="Lexend" w:hAnsi="Lexend" w:cs="Open Sans"/>
                                <w:sz w:val="14"/>
                                <w:szCs w:val="14"/>
                              </w:rPr>
                              <w:t>światła</w:t>
                            </w:r>
                            <w:r w:rsidR="00252473">
                              <w:rPr>
                                <w:rFonts w:ascii="Lexend" w:hAnsi="Lexend" w:cs="Open Sans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567976">
                              <w:rPr>
                                <w:rFonts w:ascii="Lexend" w:hAnsi="Lexend" w:cs="Open Sans"/>
                                <w:sz w:val="14"/>
                                <w:szCs w:val="14"/>
                              </w:rPr>
                              <w:t>1000</w:t>
                            </w:r>
                            <w:r w:rsidRPr="001F3C2F">
                              <w:rPr>
                                <w:rFonts w:ascii="Lexend" w:hAnsi="Lexend" w:cs="Open Sans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252473">
                              <w:rPr>
                                <w:rFonts w:ascii="Lexend" w:hAnsi="Lexend" w:cs="Open Sans"/>
                                <w:sz w:val="14"/>
                                <w:szCs w:val="14"/>
                              </w:rPr>
                              <w:t>lm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560C" w:rsidRPr="00CC2ADA">
              <w:rPr>
                <w:noProof/>
                <w14:ligatures w14:val="none"/>
              </w:rPr>
              <w:drawing>
                <wp:anchor distT="0" distB="0" distL="114300" distR="114300" simplePos="0" relativeHeight="251663360" behindDoc="0" locked="0" layoutInCell="1" allowOverlap="1" wp14:anchorId="12D6BC32" wp14:editId="11B31532">
                  <wp:simplePos x="0" y="0"/>
                  <wp:positionH relativeFrom="column">
                    <wp:posOffset>23568</wp:posOffset>
                  </wp:positionH>
                  <wp:positionV relativeFrom="paragraph">
                    <wp:posOffset>1765662</wp:posOffset>
                  </wp:positionV>
                  <wp:extent cx="235149" cy="232047"/>
                  <wp:effectExtent l="0" t="0" r="0" b="0"/>
                  <wp:wrapNone/>
                  <wp:docPr id="210186262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86262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82" cy="23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01E9" w:rsidRPr="00CC2ADA">
              <w:rPr>
                <w:noProof/>
                <w:sz w:val="20"/>
                <w:szCs w:val="20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8438CF6" wp14:editId="493A3862">
                      <wp:simplePos x="0" y="0"/>
                      <wp:positionH relativeFrom="column">
                        <wp:posOffset>58700</wp:posOffset>
                      </wp:positionH>
                      <wp:positionV relativeFrom="paragraph">
                        <wp:posOffset>1042390</wp:posOffset>
                      </wp:positionV>
                      <wp:extent cx="1331407" cy="576580"/>
                      <wp:effectExtent l="0" t="0" r="2540" b="13970"/>
                      <wp:wrapNone/>
                      <wp:docPr id="1192329554" name="Pole tekstow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1407" cy="5765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9E77274" w14:textId="12D139B9" w:rsidR="00A0192C" w:rsidRPr="007601E9" w:rsidRDefault="00A0192C" w:rsidP="007601E9">
                                  <w:pPr>
                                    <w:spacing w:line="216" w:lineRule="auto"/>
                                    <w:rPr>
                                      <w:rFonts w:ascii="Lexend" w:hAnsi="Lexend" w:cs="Open San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438CF6" id="_x0000_s1029" type="#_x0000_t202" style="position:absolute;margin-left:4.6pt;margin-top:82.1pt;width:104.85pt;height:45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" filled="f" stroked="f" strokeweight=".5pt">
                      <v:textbox inset="0,0,0,0">
                        <w:txbxContent>
                          <w:p w14:paraId="59E77274" w14:textId="12D139B9" w:rsidR="00A0192C" w:rsidRPr="007601E9" w:rsidRDefault="00A0192C" w:rsidP="007601E9">
                            <w:pPr>
                              <w:spacing w:line="216" w:lineRule="auto"/>
                              <w:rPr>
                                <w:rFonts w:ascii="Lexend" w:hAnsi="Lexend" w:cs="Open San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46787" w:rsidRPr="00566E15">
              <w:rPr>
                <w:noProof/>
                <w:sz w:val="20"/>
                <w:szCs w:val="20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08FC2CD5" wp14:editId="587AD294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1703070</wp:posOffset>
                      </wp:positionV>
                      <wp:extent cx="1871980" cy="0"/>
                      <wp:effectExtent l="0" t="0" r="0" b="0"/>
                      <wp:wrapNone/>
                      <wp:docPr id="1058532661" name="Łącznik prosty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7198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3B4BA37" id="Łącznik prosty 2" o:spid="_x0000_s1026" style="position:absolute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15pt,134.1pt" to="142.25pt,1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" strokecolor="white [3212]" strokeweight="1pt">
                      <v:stroke joinstyle="miter"/>
                    </v:line>
                  </w:pict>
                </mc:Fallback>
              </mc:AlternateContent>
            </w:r>
            <w:r w:rsidR="00F46787" w:rsidRPr="00566E15">
              <w:rPr>
                <w:noProof/>
                <w:sz w:val="20"/>
                <w:szCs w:val="20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28E14EC4" wp14:editId="6D5E5F4C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2067560</wp:posOffset>
                      </wp:positionV>
                      <wp:extent cx="1871980" cy="0"/>
                      <wp:effectExtent l="0" t="0" r="0" b="0"/>
                      <wp:wrapNone/>
                      <wp:docPr id="2102560072" name="Łącznik prosty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71980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0B155BF" id="Łącznik prosty 2" o:spid="_x0000_s1026" style="position:absolute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75pt,162.8pt" to="141.65pt,1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" strokecolor="white [3212]">
                      <v:stroke joinstyle="miter"/>
                    </v:line>
                  </w:pict>
                </mc:Fallback>
              </mc:AlternateContent>
            </w:r>
            <w:r w:rsidR="00F46787" w:rsidRPr="00566E15">
              <w:rPr>
                <w:noProof/>
                <w:sz w:val="20"/>
                <w:szCs w:val="20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5D240404" wp14:editId="4A3E4AB3">
                      <wp:simplePos x="0" y="0"/>
                      <wp:positionH relativeFrom="column">
                        <wp:posOffset>354330</wp:posOffset>
                      </wp:positionH>
                      <wp:positionV relativeFrom="paragraph">
                        <wp:posOffset>1710690</wp:posOffset>
                      </wp:positionV>
                      <wp:extent cx="0" cy="698400"/>
                      <wp:effectExtent l="0" t="0" r="38100" b="26035"/>
                      <wp:wrapNone/>
                      <wp:docPr id="2105663765" name="Łącznik prosty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9840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5144B2" id="Łącznik prosty 3" o:spid="_x0000_s1026" style="position:absolute;z-index:252055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.9pt,134.7pt" to="27.9pt,1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" strokecolor="white [3212]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505" w:type="pct"/>
            <w:gridSpan w:val="2"/>
          </w:tcPr>
          <w:p w14:paraId="56D14378" w14:textId="3136FA83" w:rsidR="007B7D19" w:rsidRPr="00CC2ADA" w:rsidRDefault="006C7980" w:rsidP="00461E33">
            <w:pPr>
              <w:rPr>
                <w14:ligatures w14:val="non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36DFD678" wp14:editId="27F24702">
                      <wp:simplePos x="0" y="0"/>
                      <wp:positionH relativeFrom="column">
                        <wp:posOffset>2455545</wp:posOffset>
                      </wp:positionH>
                      <wp:positionV relativeFrom="paragraph">
                        <wp:posOffset>2267903</wp:posOffset>
                      </wp:positionV>
                      <wp:extent cx="579120" cy="85725"/>
                      <wp:effectExtent l="0" t="0" r="11430" b="9525"/>
                      <wp:wrapNone/>
                      <wp:docPr id="2139237019" name="Pole tekstow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9120" cy="85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AD060B" w14:textId="28DA8A06" w:rsidR="009D7083" w:rsidRPr="006C7980" w:rsidRDefault="0076329B" w:rsidP="006C7980">
                                  <w:pPr>
                                    <w:rPr>
                                      <w:rFonts w:ascii="Lexend" w:hAnsi="Lexend"/>
                                      <w:sz w:val="10"/>
                                      <w:szCs w:val="10"/>
                                    </w:rPr>
                                  </w:pPr>
                                  <w:r w:rsidRPr="006C7980">
                                    <w:rPr>
                                      <w:rFonts w:ascii="Lexend" w:hAnsi="Lexend"/>
                                      <w:sz w:val="10"/>
                                      <w:szCs w:val="10"/>
                                    </w:rPr>
                                    <w:t>Światło czerwone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DFD678" id="Pole tekstowe 51" o:spid="_x0000_s1030" type="#_x0000_t202" style="position:absolute;margin-left:193.35pt;margin-top:178.6pt;width:45.6pt;height:6.7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" filled="f" stroked="f" strokeweight=".5pt">
                      <v:textbox inset="0,0,0,0">
                        <w:txbxContent>
                          <w:p w14:paraId="6EAD060B" w14:textId="28DA8A06" w:rsidR="009D7083" w:rsidRPr="006C7980" w:rsidRDefault="0076329B" w:rsidP="006C7980">
                            <w:pPr>
                              <w:rPr>
                                <w:rFonts w:ascii="Lexend" w:hAnsi="Lexend"/>
                                <w:sz w:val="10"/>
                                <w:szCs w:val="10"/>
                              </w:rPr>
                            </w:pPr>
                            <w:r w:rsidRPr="006C7980">
                              <w:rPr>
                                <w:rFonts w:ascii="Lexend" w:hAnsi="Lexend"/>
                                <w:sz w:val="10"/>
                                <w:szCs w:val="10"/>
                              </w:rPr>
                              <w:t>Światło czerwone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50CFFDF2" wp14:editId="25353EBF">
                      <wp:simplePos x="0" y="0"/>
                      <wp:positionH relativeFrom="column">
                        <wp:posOffset>2454910</wp:posOffset>
                      </wp:positionH>
                      <wp:positionV relativeFrom="paragraph">
                        <wp:posOffset>1811131</wp:posOffset>
                      </wp:positionV>
                      <wp:extent cx="463550" cy="73660"/>
                      <wp:effectExtent l="0" t="0" r="12700" b="2540"/>
                      <wp:wrapNone/>
                      <wp:docPr id="1936307709" name="Pole tekstow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3550" cy="736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95FE70E" w14:textId="3E6F843F" w:rsidR="002968E1" w:rsidRPr="006C7980" w:rsidRDefault="0076329B" w:rsidP="002968E1">
                                  <w:pPr>
                                    <w:rPr>
                                      <w:rFonts w:ascii="Lexend" w:hAnsi="Lexend"/>
                                      <w:sz w:val="10"/>
                                      <w:szCs w:val="10"/>
                                    </w:rPr>
                                  </w:pPr>
                                  <w:r w:rsidRPr="006C7980">
                                    <w:rPr>
                                      <w:rFonts w:ascii="Lexend" w:hAnsi="Lexend"/>
                                      <w:sz w:val="10"/>
                                      <w:szCs w:val="10"/>
                                    </w:rPr>
                                    <w:t>Światło białe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CFFDF2" id="_x0000_s1031" type="#_x0000_t202" style="position:absolute;margin-left:193.3pt;margin-top:142.6pt;width:36.5pt;height:5.8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" filled="f" stroked="f" strokeweight=".5pt">
                      <v:textbox inset="0,0,0,0">
                        <w:txbxContent>
                          <w:p w14:paraId="595FE70E" w14:textId="3E6F843F" w:rsidR="002968E1" w:rsidRPr="006C7980" w:rsidRDefault="0076329B" w:rsidP="002968E1">
                            <w:pPr>
                              <w:rPr>
                                <w:rFonts w:ascii="Lexend" w:hAnsi="Lexend"/>
                                <w:sz w:val="10"/>
                                <w:szCs w:val="10"/>
                              </w:rPr>
                            </w:pPr>
                            <w:r w:rsidRPr="006C7980">
                              <w:rPr>
                                <w:rFonts w:ascii="Lexend" w:hAnsi="Lexend"/>
                                <w:sz w:val="10"/>
                                <w:szCs w:val="10"/>
                              </w:rPr>
                              <w:t>Światło białe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8239" behindDoc="0" locked="0" layoutInCell="1" allowOverlap="1" wp14:anchorId="2D059EE4" wp14:editId="6A7B0AA5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144780</wp:posOffset>
                  </wp:positionV>
                  <wp:extent cx="3561715" cy="3089275"/>
                  <wp:effectExtent l="0" t="0" r="635" b="0"/>
                  <wp:wrapNone/>
                  <wp:docPr id="1719049308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049308" name="Obraz 27"/>
                          <pic:cNvPicPr/>
                        </pic:nvPicPr>
                        <pic:blipFill>
                          <a:blip r:embed="rId12"/>
                          <a:srcRect l="29" r="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1715" cy="3089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4E42ABC4" wp14:editId="2D69EB64">
                      <wp:simplePos x="0" y="0"/>
                      <wp:positionH relativeFrom="column">
                        <wp:posOffset>388096</wp:posOffset>
                      </wp:positionH>
                      <wp:positionV relativeFrom="paragraph">
                        <wp:posOffset>1761111</wp:posOffset>
                      </wp:positionV>
                      <wp:extent cx="831850" cy="112395"/>
                      <wp:effectExtent l="0" t="0" r="6350" b="1905"/>
                      <wp:wrapNone/>
                      <wp:docPr id="547307511" name="Pole tekstow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1850" cy="1123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66BF54" w14:textId="2440B0C4" w:rsidR="009364FE" w:rsidRPr="009364FE" w:rsidRDefault="009364FE" w:rsidP="009364FE">
                                  <w:pPr>
                                    <w:rPr>
                                      <w:rFonts w:ascii="Lexend" w:hAnsi="Lexend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Lexend" w:hAnsi="Lexend"/>
                                      <w:sz w:val="10"/>
                                      <w:szCs w:val="10"/>
                                    </w:rPr>
                                    <w:t>Strumień świetlny: lumeny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42ABC4" id="_x0000_s1032" type="#_x0000_t202" style="position:absolute;margin-left:30.55pt;margin-top:138.65pt;width:65.5pt;height:8.8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" filled="f" stroked="f" strokeweight=".5pt">
                      <v:textbox inset="0,0,0,0">
                        <w:txbxContent>
                          <w:p w14:paraId="2166BF54" w14:textId="2440B0C4" w:rsidR="009364FE" w:rsidRPr="009364FE" w:rsidRDefault="009364FE" w:rsidP="009364FE">
                            <w:pPr>
                              <w:rPr>
                                <w:rFonts w:ascii="Lexend" w:hAnsi="Lexend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Lexend" w:hAnsi="Lexend"/>
                                <w:sz w:val="10"/>
                                <w:szCs w:val="10"/>
                              </w:rPr>
                              <w:t>Strumień świetlny: lumeny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61F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6A03E937" wp14:editId="3DA06CC6">
                      <wp:simplePos x="0" y="0"/>
                      <wp:positionH relativeFrom="column">
                        <wp:posOffset>630555</wp:posOffset>
                      </wp:positionH>
                      <wp:positionV relativeFrom="paragraph">
                        <wp:posOffset>1323451</wp:posOffset>
                      </wp:positionV>
                      <wp:extent cx="1126749" cy="255686"/>
                      <wp:effectExtent l="0" t="0" r="0" b="11430"/>
                      <wp:wrapNone/>
                      <wp:docPr id="2087327198" name="Pole tekstow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6749" cy="25568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C9918C" w14:textId="0E7BE05D" w:rsidR="00E64DF2" w:rsidRPr="00E64DF2" w:rsidRDefault="007861F2" w:rsidP="007861F2">
                                  <w:pPr>
                                    <w:spacing w:line="240" w:lineRule="auto"/>
                                    <w:rPr>
                                      <w:rFonts w:ascii="Lexend" w:hAnsi="Lexend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Lexend" w:hAnsi="Lexend"/>
                                      <w:sz w:val="10"/>
                                      <w:szCs w:val="10"/>
                                    </w:rPr>
                                    <w:t>N</w:t>
                                  </w:r>
                                  <w:r w:rsidRPr="007861F2">
                                    <w:rPr>
                                      <w:rFonts w:ascii="Lexend" w:hAnsi="Lexend"/>
                                      <w:sz w:val="10"/>
                                      <w:szCs w:val="10"/>
                                    </w:rPr>
                                    <w:t>aciskaj przełącznik elektroniczny</w:t>
                                  </w:r>
                                  <w:r>
                                    <w:rPr>
                                      <w:rFonts w:ascii="Lexend" w:hAnsi="Lexend"/>
                                      <w:sz w:val="10"/>
                                      <w:szCs w:val="10"/>
                                    </w:rPr>
                                    <w:t>:</w:t>
                                  </w:r>
                                  <w:r w:rsidRPr="007861F2">
                                    <w:rPr>
                                      <w:rFonts w:ascii="Lexend" w:hAnsi="Lexend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 w:rsidR="006C7980">
                                    <w:rPr>
                                      <w:rFonts w:ascii="Lexend" w:hAnsi="Lexend"/>
                                      <w:sz w:val="10"/>
                                      <w:szCs w:val="1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Lexend" w:hAnsi="Lexend"/>
                                      <w:sz w:val="10"/>
                                      <w:szCs w:val="10"/>
                                    </w:rPr>
                                    <w:t>ryb n</w:t>
                                  </w:r>
                                  <w:r w:rsidRPr="007861F2">
                                    <w:rPr>
                                      <w:rFonts w:ascii="Lexend" w:hAnsi="Lexend"/>
                                      <w:sz w:val="10"/>
                                      <w:szCs w:val="10"/>
                                    </w:rPr>
                                    <w:t xml:space="preserve">iski </w:t>
                                  </w:r>
                                  <w:r w:rsidRPr="007861F2">
                                    <w:rPr>
                                      <w:rFonts w:ascii="Times New Roman" w:hAnsi="Times New Roman" w:cs="Times New Roman"/>
                                      <w:sz w:val="10"/>
                                      <w:szCs w:val="10"/>
                                    </w:rPr>
                                    <w:t>→</w:t>
                                  </w:r>
                                  <w:r w:rsidRPr="007861F2">
                                    <w:rPr>
                                      <w:rFonts w:ascii="Lexend" w:hAnsi="Lexend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exend" w:hAnsi="Lexend"/>
                                      <w:sz w:val="10"/>
                                      <w:szCs w:val="10"/>
                                    </w:rPr>
                                    <w:t>ś</w:t>
                                  </w:r>
                                  <w:r w:rsidRPr="007861F2">
                                    <w:rPr>
                                      <w:rFonts w:ascii="Lexend" w:hAnsi="Lexend"/>
                                      <w:sz w:val="10"/>
                                      <w:szCs w:val="10"/>
                                    </w:rPr>
                                    <w:t xml:space="preserve">redni </w:t>
                                  </w:r>
                                  <w:r w:rsidRPr="007861F2">
                                    <w:rPr>
                                      <w:rFonts w:ascii="Times New Roman" w:hAnsi="Times New Roman" w:cs="Times New Roman"/>
                                      <w:sz w:val="10"/>
                                      <w:szCs w:val="10"/>
                                    </w:rPr>
                                    <w:t>→</w:t>
                                  </w:r>
                                  <w:r w:rsidRPr="007861F2">
                                    <w:rPr>
                                      <w:rFonts w:ascii="Lexend" w:hAnsi="Lexend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exend" w:hAnsi="Lexend"/>
                                      <w:sz w:val="10"/>
                                      <w:szCs w:val="10"/>
                                    </w:rPr>
                                    <w:t>w</w:t>
                                  </w:r>
                                  <w:r w:rsidRPr="007861F2">
                                    <w:rPr>
                                      <w:rFonts w:ascii="Lexend" w:hAnsi="Lexend"/>
                                      <w:sz w:val="10"/>
                                      <w:szCs w:val="10"/>
                                    </w:rPr>
                                    <w:t xml:space="preserve">ysoki </w:t>
                                  </w:r>
                                  <w:r w:rsidR="006C7980">
                                    <w:rPr>
                                      <w:rFonts w:ascii="Lexend" w:hAnsi="Lexend"/>
                                      <w:sz w:val="10"/>
                                      <w:szCs w:val="10"/>
                                    </w:rPr>
                                    <w:br/>
                                  </w:r>
                                  <w:r w:rsidRPr="007861F2">
                                    <w:rPr>
                                      <w:rFonts w:ascii="Times New Roman" w:hAnsi="Times New Roman" w:cs="Times New Roman"/>
                                      <w:sz w:val="10"/>
                                      <w:szCs w:val="10"/>
                                    </w:rPr>
                                    <w:t>→</w:t>
                                  </w:r>
                                  <w:r w:rsidRPr="007861F2">
                                    <w:rPr>
                                      <w:rFonts w:ascii="Lexend" w:hAnsi="Lexend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exend" w:hAnsi="Lexend"/>
                                      <w:sz w:val="10"/>
                                      <w:szCs w:val="10"/>
                                    </w:rPr>
                                    <w:t>f</w:t>
                                  </w:r>
                                  <w:r w:rsidRPr="007861F2">
                                    <w:rPr>
                                      <w:rFonts w:ascii="Lexend" w:hAnsi="Lexend"/>
                                      <w:sz w:val="10"/>
                                      <w:szCs w:val="10"/>
                                    </w:rPr>
                                    <w:t>lash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03E937" id="_x0000_s1033" type="#_x0000_t202" style="position:absolute;margin-left:49.65pt;margin-top:104.2pt;width:88.7pt;height:20.1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" filled="f" stroked="f" strokeweight=".5pt">
                      <v:textbox inset="0,0,0,0">
                        <w:txbxContent>
                          <w:p w14:paraId="1FC9918C" w14:textId="0E7BE05D" w:rsidR="00E64DF2" w:rsidRPr="00E64DF2" w:rsidRDefault="007861F2" w:rsidP="007861F2">
                            <w:pPr>
                              <w:spacing w:line="240" w:lineRule="auto"/>
                              <w:rPr>
                                <w:rFonts w:ascii="Lexend" w:hAnsi="Lexend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Lexend" w:hAnsi="Lexend"/>
                                <w:sz w:val="10"/>
                                <w:szCs w:val="10"/>
                              </w:rPr>
                              <w:t>N</w:t>
                            </w:r>
                            <w:r w:rsidRPr="007861F2">
                              <w:rPr>
                                <w:rFonts w:ascii="Lexend" w:hAnsi="Lexend"/>
                                <w:sz w:val="10"/>
                                <w:szCs w:val="10"/>
                              </w:rPr>
                              <w:t>aciskaj przełącznik elektroniczny</w:t>
                            </w:r>
                            <w:r>
                              <w:rPr>
                                <w:rFonts w:ascii="Lexend" w:hAnsi="Lexend"/>
                                <w:sz w:val="10"/>
                                <w:szCs w:val="10"/>
                              </w:rPr>
                              <w:t>:</w:t>
                            </w:r>
                            <w:r w:rsidRPr="007861F2">
                              <w:rPr>
                                <w:rFonts w:ascii="Lexend" w:hAnsi="Lexend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="006C7980">
                              <w:rPr>
                                <w:rFonts w:ascii="Lexend" w:hAnsi="Lexend"/>
                                <w:sz w:val="10"/>
                                <w:szCs w:val="10"/>
                              </w:rPr>
                              <w:t>t</w:t>
                            </w:r>
                            <w:r>
                              <w:rPr>
                                <w:rFonts w:ascii="Lexend" w:hAnsi="Lexend"/>
                                <w:sz w:val="10"/>
                                <w:szCs w:val="10"/>
                              </w:rPr>
                              <w:t>ryb n</w:t>
                            </w:r>
                            <w:r w:rsidRPr="007861F2">
                              <w:rPr>
                                <w:rFonts w:ascii="Lexend" w:hAnsi="Lexend"/>
                                <w:sz w:val="10"/>
                                <w:szCs w:val="10"/>
                              </w:rPr>
                              <w:t xml:space="preserve">iski </w:t>
                            </w:r>
                            <w:r w:rsidRPr="007861F2"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  <w:t>→</w:t>
                            </w:r>
                            <w:r w:rsidRPr="007861F2">
                              <w:rPr>
                                <w:rFonts w:ascii="Lexend" w:hAnsi="Lexend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Lexend" w:hAnsi="Lexend"/>
                                <w:sz w:val="10"/>
                                <w:szCs w:val="10"/>
                              </w:rPr>
                              <w:t>ś</w:t>
                            </w:r>
                            <w:r w:rsidRPr="007861F2">
                              <w:rPr>
                                <w:rFonts w:ascii="Lexend" w:hAnsi="Lexend"/>
                                <w:sz w:val="10"/>
                                <w:szCs w:val="10"/>
                              </w:rPr>
                              <w:t xml:space="preserve">redni </w:t>
                            </w:r>
                            <w:r w:rsidRPr="007861F2"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  <w:t>→</w:t>
                            </w:r>
                            <w:r w:rsidRPr="007861F2">
                              <w:rPr>
                                <w:rFonts w:ascii="Lexend" w:hAnsi="Lexend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Lexend" w:hAnsi="Lexend"/>
                                <w:sz w:val="10"/>
                                <w:szCs w:val="10"/>
                              </w:rPr>
                              <w:t>w</w:t>
                            </w:r>
                            <w:r w:rsidRPr="007861F2">
                              <w:rPr>
                                <w:rFonts w:ascii="Lexend" w:hAnsi="Lexend"/>
                                <w:sz w:val="10"/>
                                <w:szCs w:val="10"/>
                              </w:rPr>
                              <w:t xml:space="preserve">ysoki </w:t>
                            </w:r>
                            <w:r w:rsidR="006C7980">
                              <w:rPr>
                                <w:rFonts w:ascii="Lexend" w:hAnsi="Lexend"/>
                                <w:sz w:val="10"/>
                                <w:szCs w:val="10"/>
                              </w:rPr>
                              <w:br/>
                            </w:r>
                            <w:r w:rsidRPr="007861F2"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  <w:t>→</w:t>
                            </w:r>
                            <w:r w:rsidRPr="007861F2">
                              <w:rPr>
                                <w:rFonts w:ascii="Lexend" w:hAnsi="Lexend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Lexend" w:hAnsi="Lexend"/>
                                <w:sz w:val="10"/>
                                <w:szCs w:val="10"/>
                              </w:rPr>
                              <w:t>f</w:t>
                            </w:r>
                            <w:r w:rsidRPr="007861F2">
                              <w:rPr>
                                <w:rFonts w:ascii="Lexend" w:hAnsi="Lexend"/>
                                <w:sz w:val="10"/>
                                <w:szCs w:val="10"/>
                              </w:rPr>
                              <w:t>lash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61F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4EADBF86" wp14:editId="56810261">
                      <wp:simplePos x="0" y="0"/>
                      <wp:positionH relativeFrom="column">
                        <wp:posOffset>625475</wp:posOffset>
                      </wp:positionH>
                      <wp:positionV relativeFrom="paragraph">
                        <wp:posOffset>1048274</wp:posOffset>
                      </wp:positionV>
                      <wp:extent cx="983738" cy="260019"/>
                      <wp:effectExtent l="0" t="0" r="6985" b="6985"/>
                      <wp:wrapNone/>
                      <wp:docPr id="278391886" name="Pole tekstow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3738" cy="26001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8D06B3" w14:textId="5EB80F0F" w:rsidR="007861F2" w:rsidRPr="007861F2" w:rsidRDefault="007861F2" w:rsidP="007861F2">
                                  <w:pPr>
                                    <w:spacing w:line="240" w:lineRule="auto"/>
                                    <w:rPr>
                                      <w:rFonts w:ascii="Lexend" w:hAnsi="Lexend" w:cs="Open Sans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 w:rsidRPr="007861F2">
                                    <w:rPr>
                                      <w:rFonts w:ascii="Lexend" w:hAnsi="Lexend"/>
                                      <w:sz w:val="10"/>
                                      <w:szCs w:val="10"/>
                                    </w:rPr>
                                    <w:t>Obracaj przełącznik obrotowy:</w:t>
                                  </w:r>
                                  <w:r w:rsidRPr="007861F2">
                                    <w:rPr>
                                      <w:rFonts w:ascii="Lexend" w:hAnsi="Lexend"/>
                                      <w:sz w:val="10"/>
                                      <w:szCs w:val="10"/>
                                    </w:rPr>
                                    <w:br/>
                                  </w:r>
                                  <w:r w:rsidR="006C7980">
                                    <w:rPr>
                                      <w:rFonts w:ascii="Lexend" w:hAnsi="Lexend" w:cs="Open Sans"/>
                                      <w:sz w:val="10"/>
                                      <w:szCs w:val="10"/>
                                      <w14:ligatures w14:val="none"/>
                                    </w:rPr>
                                    <w:t>b</w:t>
                                  </w:r>
                                  <w:r w:rsidRPr="007861F2">
                                    <w:rPr>
                                      <w:rFonts w:ascii="Lexend" w:hAnsi="Lexend" w:cs="Open Sans"/>
                                      <w:sz w:val="10"/>
                                      <w:szCs w:val="10"/>
                                      <w14:ligatures w14:val="none"/>
                                    </w:rPr>
                                    <w:t xml:space="preserve">lokada </w:t>
                                  </w:r>
                                  <w:r w:rsidRPr="007861F2">
                                    <w:rPr>
                                      <w:rFonts w:ascii="Cambria Math" w:hAnsi="Cambria Math" w:cs="Cambria Math"/>
                                      <w:sz w:val="10"/>
                                      <w:szCs w:val="10"/>
                                      <w14:ligatures w14:val="none"/>
                                    </w:rPr>
                                    <w:t>⇄</w:t>
                                  </w:r>
                                  <w:r w:rsidRPr="007861F2">
                                    <w:rPr>
                                      <w:rFonts w:ascii="Lexend" w:hAnsi="Lexend" w:cs="Open Sans"/>
                                      <w:sz w:val="10"/>
                                      <w:szCs w:val="10"/>
                                      <w14:ligatures w14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exend" w:hAnsi="Lexend" w:cs="Open Sans"/>
                                      <w:sz w:val="10"/>
                                      <w:szCs w:val="10"/>
                                      <w14:ligatures w14:val="none"/>
                                    </w:rPr>
                                    <w:t>ś</w:t>
                                  </w:r>
                                  <w:r w:rsidRPr="007861F2">
                                    <w:rPr>
                                      <w:rFonts w:ascii="Lexend" w:hAnsi="Lexend" w:cs="Open Sans"/>
                                      <w:sz w:val="10"/>
                                      <w:szCs w:val="10"/>
                                      <w14:ligatures w14:val="none"/>
                                    </w:rPr>
                                    <w:t xml:space="preserve">wiatło białe </w:t>
                                  </w:r>
                                  <w:r w:rsidR="006C7980">
                                    <w:rPr>
                                      <w:rFonts w:ascii="Lexend" w:hAnsi="Lexend" w:cs="Open Sans"/>
                                      <w:sz w:val="10"/>
                                      <w:szCs w:val="10"/>
                                      <w14:ligatures w14:val="none"/>
                                    </w:rPr>
                                    <w:br/>
                                  </w:r>
                                  <w:r w:rsidRPr="007861F2">
                                    <w:rPr>
                                      <w:rFonts w:ascii="Cambria Math" w:hAnsi="Cambria Math" w:cs="Cambria Math"/>
                                      <w:sz w:val="10"/>
                                      <w:szCs w:val="10"/>
                                      <w14:ligatures w14:val="none"/>
                                    </w:rPr>
                                    <w:t>⇄</w:t>
                                  </w:r>
                                  <w:r w:rsidRPr="007861F2">
                                    <w:rPr>
                                      <w:rFonts w:ascii="Lexend" w:hAnsi="Lexend" w:cs="Open Sans"/>
                                      <w:sz w:val="10"/>
                                      <w:szCs w:val="10"/>
                                      <w14:ligatures w14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exend" w:hAnsi="Lexend" w:cs="Open Sans"/>
                                      <w:sz w:val="10"/>
                                      <w:szCs w:val="10"/>
                                      <w14:ligatures w14:val="none"/>
                                    </w:rPr>
                                    <w:t>ś</w:t>
                                  </w:r>
                                  <w:r w:rsidRPr="007861F2">
                                    <w:rPr>
                                      <w:rFonts w:ascii="Lexend" w:hAnsi="Lexend" w:cs="Open Sans"/>
                                      <w:sz w:val="10"/>
                                      <w:szCs w:val="10"/>
                                      <w14:ligatures w14:val="none"/>
                                    </w:rPr>
                                    <w:t>wiat</w:t>
                                  </w:r>
                                  <w:r w:rsidRPr="007861F2">
                                    <w:rPr>
                                      <w:rFonts w:ascii="Lexend" w:hAnsi="Lexend" w:cs="Lexend"/>
                                      <w:sz w:val="10"/>
                                      <w:szCs w:val="10"/>
                                      <w14:ligatures w14:val="none"/>
                                    </w:rPr>
                                    <w:t>ł</w:t>
                                  </w:r>
                                  <w:r w:rsidRPr="007861F2">
                                    <w:rPr>
                                      <w:rFonts w:ascii="Lexend" w:hAnsi="Lexend" w:cs="Open Sans"/>
                                      <w:sz w:val="10"/>
                                      <w:szCs w:val="10"/>
                                      <w14:ligatures w14:val="none"/>
                                    </w:rPr>
                                    <w:t>o czerwone</w:t>
                                  </w:r>
                                </w:p>
                                <w:p w14:paraId="157CACBD" w14:textId="4A46E5CE" w:rsidR="00326B4B" w:rsidRPr="000B26E4" w:rsidRDefault="00326B4B" w:rsidP="007861F2">
                                  <w:pPr>
                                    <w:rPr>
                                      <w:rFonts w:ascii="Lexend" w:hAnsi="Lexend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ADBF86" id="_x0000_s1034" type="#_x0000_t202" style="position:absolute;margin-left:49.25pt;margin-top:82.55pt;width:77.45pt;height:20.4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" filled="f" stroked="f" strokeweight=".5pt">
                      <v:textbox inset="0,0,0,0">
                        <w:txbxContent>
                          <w:p w14:paraId="718D06B3" w14:textId="5EB80F0F" w:rsidR="007861F2" w:rsidRPr="007861F2" w:rsidRDefault="007861F2" w:rsidP="007861F2">
                            <w:pPr>
                              <w:spacing w:line="240" w:lineRule="auto"/>
                              <w:rPr>
                                <w:rFonts w:ascii="Lexend" w:hAnsi="Lexend" w:cs="Open Sans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 w:rsidRPr="007861F2">
                              <w:rPr>
                                <w:rFonts w:ascii="Lexend" w:hAnsi="Lexend"/>
                                <w:sz w:val="10"/>
                                <w:szCs w:val="10"/>
                              </w:rPr>
                              <w:t>Obracaj przełącznik obrotowy:</w:t>
                            </w:r>
                            <w:r w:rsidRPr="007861F2">
                              <w:rPr>
                                <w:rFonts w:ascii="Lexend" w:hAnsi="Lexend"/>
                                <w:sz w:val="10"/>
                                <w:szCs w:val="10"/>
                              </w:rPr>
                              <w:br/>
                            </w:r>
                            <w:r w:rsidR="006C7980">
                              <w:rPr>
                                <w:rFonts w:ascii="Lexend" w:hAnsi="Lexend" w:cs="Open Sans"/>
                                <w:sz w:val="10"/>
                                <w:szCs w:val="10"/>
                                <w14:ligatures w14:val="none"/>
                              </w:rPr>
                              <w:t>b</w:t>
                            </w:r>
                            <w:r w:rsidRPr="007861F2">
                              <w:rPr>
                                <w:rFonts w:ascii="Lexend" w:hAnsi="Lexend" w:cs="Open Sans"/>
                                <w:sz w:val="10"/>
                                <w:szCs w:val="10"/>
                                <w14:ligatures w14:val="none"/>
                              </w:rPr>
                              <w:t xml:space="preserve">lokada </w:t>
                            </w:r>
                            <w:r w:rsidRPr="007861F2">
                              <w:rPr>
                                <w:rFonts w:ascii="Cambria Math" w:hAnsi="Cambria Math" w:cs="Cambria Math"/>
                                <w:sz w:val="10"/>
                                <w:szCs w:val="10"/>
                                <w14:ligatures w14:val="none"/>
                              </w:rPr>
                              <w:t>⇄</w:t>
                            </w:r>
                            <w:r w:rsidRPr="007861F2">
                              <w:rPr>
                                <w:rFonts w:ascii="Lexend" w:hAnsi="Lexend" w:cs="Open Sans"/>
                                <w:sz w:val="10"/>
                                <w:szCs w:val="10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Lexend" w:hAnsi="Lexend" w:cs="Open Sans"/>
                                <w:sz w:val="10"/>
                                <w:szCs w:val="10"/>
                                <w14:ligatures w14:val="none"/>
                              </w:rPr>
                              <w:t>ś</w:t>
                            </w:r>
                            <w:r w:rsidRPr="007861F2">
                              <w:rPr>
                                <w:rFonts w:ascii="Lexend" w:hAnsi="Lexend" w:cs="Open Sans"/>
                                <w:sz w:val="10"/>
                                <w:szCs w:val="10"/>
                                <w14:ligatures w14:val="none"/>
                              </w:rPr>
                              <w:t xml:space="preserve">wiatło białe </w:t>
                            </w:r>
                            <w:r w:rsidR="006C7980">
                              <w:rPr>
                                <w:rFonts w:ascii="Lexend" w:hAnsi="Lexend" w:cs="Open Sans"/>
                                <w:sz w:val="10"/>
                                <w:szCs w:val="10"/>
                                <w14:ligatures w14:val="none"/>
                              </w:rPr>
                              <w:br/>
                            </w:r>
                            <w:r w:rsidRPr="007861F2">
                              <w:rPr>
                                <w:rFonts w:ascii="Cambria Math" w:hAnsi="Cambria Math" w:cs="Cambria Math"/>
                                <w:sz w:val="10"/>
                                <w:szCs w:val="10"/>
                                <w14:ligatures w14:val="none"/>
                              </w:rPr>
                              <w:t>⇄</w:t>
                            </w:r>
                            <w:r w:rsidRPr="007861F2">
                              <w:rPr>
                                <w:rFonts w:ascii="Lexend" w:hAnsi="Lexend" w:cs="Open Sans"/>
                                <w:sz w:val="10"/>
                                <w:szCs w:val="10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Lexend" w:hAnsi="Lexend" w:cs="Open Sans"/>
                                <w:sz w:val="10"/>
                                <w:szCs w:val="10"/>
                                <w14:ligatures w14:val="none"/>
                              </w:rPr>
                              <w:t>ś</w:t>
                            </w:r>
                            <w:r w:rsidRPr="007861F2">
                              <w:rPr>
                                <w:rFonts w:ascii="Lexend" w:hAnsi="Lexend" w:cs="Open Sans"/>
                                <w:sz w:val="10"/>
                                <w:szCs w:val="10"/>
                                <w14:ligatures w14:val="none"/>
                              </w:rPr>
                              <w:t>wiat</w:t>
                            </w:r>
                            <w:r w:rsidRPr="007861F2">
                              <w:rPr>
                                <w:rFonts w:ascii="Lexend" w:hAnsi="Lexend" w:cs="Lexend"/>
                                <w:sz w:val="10"/>
                                <w:szCs w:val="10"/>
                                <w14:ligatures w14:val="none"/>
                              </w:rPr>
                              <w:t>ł</w:t>
                            </w:r>
                            <w:r w:rsidRPr="007861F2">
                              <w:rPr>
                                <w:rFonts w:ascii="Lexend" w:hAnsi="Lexend" w:cs="Open Sans"/>
                                <w:sz w:val="10"/>
                                <w:szCs w:val="10"/>
                                <w14:ligatures w14:val="none"/>
                              </w:rPr>
                              <w:t>o czerwone</w:t>
                            </w:r>
                          </w:p>
                          <w:p w14:paraId="157CACBD" w14:textId="4A46E5CE" w:rsidR="00326B4B" w:rsidRPr="000B26E4" w:rsidRDefault="00326B4B" w:rsidP="007861F2">
                            <w:pPr>
                              <w:rPr>
                                <w:rFonts w:ascii="Lexend" w:hAnsi="Lexend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61F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19E3D5A2" wp14:editId="6E6BB4FC">
                      <wp:simplePos x="0" y="0"/>
                      <wp:positionH relativeFrom="column">
                        <wp:posOffset>1986915</wp:posOffset>
                      </wp:positionH>
                      <wp:positionV relativeFrom="paragraph">
                        <wp:posOffset>1093581</wp:posOffset>
                      </wp:positionV>
                      <wp:extent cx="702945" cy="155575"/>
                      <wp:effectExtent l="0" t="0" r="1905" b="0"/>
                      <wp:wrapNone/>
                      <wp:docPr id="2073646383" name="Pole tekstow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2945" cy="155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B83EA0" w14:textId="5AAAB8EF" w:rsidR="00E64DF2" w:rsidRPr="009364FE" w:rsidRDefault="00D47769" w:rsidP="007861F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Lexend" w:hAnsi="Lexend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Lexend" w:hAnsi="Lexend"/>
                                      <w:sz w:val="10"/>
                                      <w:szCs w:val="10"/>
                                    </w:rPr>
                                    <w:t>Wskaźnik</w:t>
                                  </w:r>
                                  <w:r w:rsidR="0076329B">
                                    <w:rPr>
                                      <w:rFonts w:ascii="Lexend" w:hAnsi="Lexend"/>
                                      <w:sz w:val="10"/>
                                      <w:szCs w:val="1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Lexend" w:hAnsi="Lexend"/>
                                      <w:sz w:val="10"/>
                                      <w:szCs w:val="10"/>
                                    </w:rPr>
                                    <w:t xml:space="preserve"> poziomu </w:t>
                                  </w:r>
                                  <w:r w:rsidR="0076329B">
                                    <w:rPr>
                                      <w:rFonts w:ascii="Lexend" w:hAnsi="Lexend"/>
                                      <w:sz w:val="10"/>
                                      <w:szCs w:val="10"/>
                                    </w:rPr>
                                    <w:br/>
                                  </w:r>
                                  <w:r>
                                    <w:rPr>
                                      <w:rFonts w:ascii="Lexend" w:hAnsi="Lexend"/>
                                      <w:sz w:val="10"/>
                                      <w:szCs w:val="10"/>
                                    </w:rPr>
                                    <w:t>naładowania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E3D5A2" id="_x0000_s1035" type="#_x0000_t202" style="position:absolute;margin-left:156.45pt;margin-top:86.1pt;width:55.35pt;height:12.2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" filled="f" stroked="f" strokeweight=".5pt">
                      <v:textbox inset="0,0,0,0">
                        <w:txbxContent>
                          <w:p w14:paraId="74B83EA0" w14:textId="5AAAB8EF" w:rsidR="00E64DF2" w:rsidRPr="009364FE" w:rsidRDefault="00D47769" w:rsidP="007861F2">
                            <w:pPr>
                              <w:spacing w:line="240" w:lineRule="auto"/>
                              <w:jc w:val="center"/>
                              <w:rPr>
                                <w:rFonts w:ascii="Lexend" w:hAnsi="Lexend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Lexend" w:hAnsi="Lexend"/>
                                <w:sz w:val="10"/>
                                <w:szCs w:val="10"/>
                              </w:rPr>
                              <w:t>Wskaźnik</w:t>
                            </w:r>
                            <w:r w:rsidR="0076329B">
                              <w:rPr>
                                <w:rFonts w:ascii="Lexend" w:hAnsi="Lexend"/>
                                <w:sz w:val="10"/>
                                <w:szCs w:val="10"/>
                              </w:rPr>
                              <w:t>i</w:t>
                            </w:r>
                            <w:r>
                              <w:rPr>
                                <w:rFonts w:ascii="Lexend" w:hAnsi="Lexend"/>
                                <w:sz w:val="10"/>
                                <w:szCs w:val="10"/>
                              </w:rPr>
                              <w:t xml:space="preserve"> poziomu </w:t>
                            </w:r>
                            <w:r w:rsidR="0076329B">
                              <w:rPr>
                                <w:rFonts w:ascii="Lexend" w:hAnsi="Lexend"/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rFonts w:ascii="Lexend" w:hAnsi="Lexend"/>
                                <w:sz w:val="10"/>
                                <w:szCs w:val="10"/>
                              </w:rPr>
                              <w:t>naładowania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61F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533A2229" wp14:editId="629C2D29">
                      <wp:simplePos x="0" y="0"/>
                      <wp:positionH relativeFrom="column">
                        <wp:posOffset>2482850</wp:posOffset>
                      </wp:positionH>
                      <wp:positionV relativeFrom="paragraph">
                        <wp:posOffset>1250426</wp:posOffset>
                      </wp:positionV>
                      <wp:extent cx="497840" cy="342265"/>
                      <wp:effectExtent l="0" t="0" r="0" b="635"/>
                      <wp:wrapNone/>
                      <wp:docPr id="1863041847" name="Pole tekstow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7840" cy="342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448788E" w14:textId="3BBE1C08" w:rsidR="009364FE" w:rsidRPr="009364FE" w:rsidRDefault="0076329B" w:rsidP="007861F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Lexend" w:hAnsi="Lexend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Lexend" w:hAnsi="Lexend"/>
                                      <w:sz w:val="10"/>
                                      <w:szCs w:val="10"/>
                                    </w:rPr>
                                    <w:t>P</w:t>
                                  </w:r>
                                  <w:r w:rsidRPr="0076329B">
                                    <w:rPr>
                                      <w:rFonts w:ascii="Lexend" w:hAnsi="Lexend"/>
                                      <w:sz w:val="10"/>
                                      <w:szCs w:val="10"/>
                                    </w:rPr>
                                    <w:t>ierścień zmiany ustawienia wiązki światła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3A2229" id="_x0000_s1036" type="#_x0000_t202" style="position:absolute;margin-left:195.5pt;margin-top:98.45pt;width:39.2pt;height:26.9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" filled="f" stroked="f" strokeweight=".5pt">
                      <v:textbox inset="0,0,0,0">
                        <w:txbxContent>
                          <w:p w14:paraId="6448788E" w14:textId="3BBE1C08" w:rsidR="009364FE" w:rsidRPr="009364FE" w:rsidRDefault="0076329B" w:rsidP="007861F2">
                            <w:pPr>
                              <w:spacing w:line="240" w:lineRule="auto"/>
                              <w:jc w:val="center"/>
                              <w:rPr>
                                <w:rFonts w:ascii="Lexend" w:hAnsi="Lexend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Lexend" w:hAnsi="Lexend"/>
                                <w:sz w:val="10"/>
                                <w:szCs w:val="10"/>
                              </w:rPr>
                              <w:t>P</w:t>
                            </w:r>
                            <w:r w:rsidRPr="0076329B">
                              <w:rPr>
                                <w:rFonts w:ascii="Lexend" w:hAnsi="Lexend"/>
                                <w:sz w:val="10"/>
                                <w:szCs w:val="10"/>
                              </w:rPr>
                              <w:t>ierścień zmiany ustawienia wiązki światła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484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04BFB0DF" wp14:editId="79A892E1">
                      <wp:simplePos x="0" y="0"/>
                      <wp:positionH relativeFrom="column">
                        <wp:posOffset>1531509</wp:posOffset>
                      </wp:positionH>
                      <wp:positionV relativeFrom="paragraph">
                        <wp:posOffset>668020</wp:posOffset>
                      </wp:positionV>
                      <wp:extent cx="879731" cy="264352"/>
                      <wp:effectExtent l="0" t="0" r="0" b="2540"/>
                      <wp:wrapNone/>
                      <wp:docPr id="1204608729" name="Pole tekstow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9731" cy="26435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25546E" w14:textId="7FF776C8" w:rsidR="009D7083" w:rsidRPr="00C24843" w:rsidRDefault="007861F2" w:rsidP="007861F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Lexend" w:hAnsi="Lexend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Lexend" w:hAnsi="Lexend"/>
                                      <w:sz w:val="10"/>
                                      <w:szCs w:val="10"/>
                                    </w:rPr>
                                    <w:t>W</w:t>
                                  </w:r>
                                  <w:r w:rsidR="000B26E4" w:rsidRPr="00C24843">
                                    <w:rPr>
                                      <w:rFonts w:ascii="Lexend" w:hAnsi="Lexend"/>
                                      <w:sz w:val="10"/>
                                      <w:szCs w:val="10"/>
                                    </w:rPr>
                                    <w:t>ciśnij</w:t>
                                  </w:r>
                                  <w:r w:rsidR="009D7083" w:rsidRPr="00C24843">
                                    <w:rPr>
                                      <w:rFonts w:ascii="Lexend" w:hAnsi="Lexend"/>
                                      <w:sz w:val="10"/>
                                      <w:szCs w:val="10"/>
                                    </w:rPr>
                                    <w:t xml:space="preserve"> i przytrzymaj</w:t>
                                  </w:r>
                                  <w:r w:rsidR="00C24843">
                                    <w:rPr>
                                      <w:rFonts w:ascii="Lexend" w:hAnsi="Lexend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 w:rsidR="009D7083" w:rsidRPr="00C24843">
                                    <w:rPr>
                                      <w:rFonts w:ascii="Lexend" w:hAnsi="Lexend"/>
                                      <w:sz w:val="10"/>
                                      <w:szCs w:val="10"/>
                                    </w:rPr>
                                    <w:t>przez 0,5 s</w:t>
                                  </w:r>
                                  <w:r w:rsidR="004E462B" w:rsidRPr="00C24843">
                                    <w:rPr>
                                      <w:rFonts w:ascii="Lexend" w:hAnsi="Lexend"/>
                                      <w:sz w:val="10"/>
                                      <w:szCs w:val="10"/>
                                    </w:rPr>
                                    <w:t>ekund</w:t>
                                  </w:r>
                                  <w:r w:rsidR="00C24843">
                                    <w:rPr>
                                      <w:rFonts w:ascii="Lexend" w:hAnsi="Lexend"/>
                                      <w:sz w:val="10"/>
                                      <w:szCs w:val="10"/>
                                    </w:rPr>
                                    <w:t>y, aby włączyć/wyłączyć latarkę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BFB0DF" id="_x0000_s1037" type="#_x0000_t202" style="position:absolute;margin-left:120.6pt;margin-top:52.6pt;width:69.25pt;height:20.8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" filled="f" stroked="f" strokeweight=".5pt">
                      <v:textbox inset="0,0,0,0">
                        <w:txbxContent>
                          <w:p w14:paraId="2B25546E" w14:textId="7FF776C8" w:rsidR="009D7083" w:rsidRPr="00C24843" w:rsidRDefault="007861F2" w:rsidP="007861F2">
                            <w:pPr>
                              <w:spacing w:line="240" w:lineRule="auto"/>
                              <w:jc w:val="center"/>
                              <w:rPr>
                                <w:rFonts w:ascii="Lexend" w:hAnsi="Lexend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Lexend" w:hAnsi="Lexend"/>
                                <w:sz w:val="10"/>
                                <w:szCs w:val="10"/>
                              </w:rPr>
                              <w:t>W</w:t>
                            </w:r>
                            <w:r w:rsidR="000B26E4" w:rsidRPr="00C24843">
                              <w:rPr>
                                <w:rFonts w:ascii="Lexend" w:hAnsi="Lexend"/>
                                <w:sz w:val="10"/>
                                <w:szCs w:val="10"/>
                              </w:rPr>
                              <w:t>ciśnij</w:t>
                            </w:r>
                            <w:r w:rsidR="009D7083" w:rsidRPr="00C24843">
                              <w:rPr>
                                <w:rFonts w:ascii="Lexend" w:hAnsi="Lexend"/>
                                <w:sz w:val="10"/>
                                <w:szCs w:val="10"/>
                              </w:rPr>
                              <w:t xml:space="preserve"> i przytrzymaj</w:t>
                            </w:r>
                            <w:r w:rsidR="00C24843">
                              <w:rPr>
                                <w:rFonts w:ascii="Lexend" w:hAnsi="Lexend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="009D7083" w:rsidRPr="00C24843">
                              <w:rPr>
                                <w:rFonts w:ascii="Lexend" w:hAnsi="Lexend"/>
                                <w:sz w:val="10"/>
                                <w:szCs w:val="10"/>
                              </w:rPr>
                              <w:t>przez 0,5 s</w:t>
                            </w:r>
                            <w:r w:rsidR="004E462B" w:rsidRPr="00C24843">
                              <w:rPr>
                                <w:rFonts w:ascii="Lexend" w:hAnsi="Lexend"/>
                                <w:sz w:val="10"/>
                                <w:szCs w:val="10"/>
                              </w:rPr>
                              <w:t>ekund</w:t>
                            </w:r>
                            <w:r w:rsidR="00C24843">
                              <w:rPr>
                                <w:rFonts w:ascii="Lexend" w:hAnsi="Lexend"/>
                                <w:sz w:val="10"/>
                                <w:szCs w:val="10"/>
                              </w:rPr>
                              <w:t>y, aby włączyć/wyłączyć latarkę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6329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1E735D28" wp14:editId="092AD203">
                      <wp:simplePos x="0" y="0"/>
                      <wp:positionH relativeFrom="column">
                        <wp:posOffset>2656205</wp:posOffset>
                      </wp:positionH>
                      <wp:positionV relativeFrom="paragraph">
                        <wp:posOffset>216011</wp:posOffset>
                      </wp:positionV>
                      <wp:extent cx="885582" cy="112675"/>
                      <wp:effectExtent l="0" t="0" r="10160" b="1905"/>
                      <wp:wrapNone/>
                      <wp:docPr id="481651435" name="Pole tekstow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5582" cy="112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F12340" w14:textId="41017A77" w:rsidR="009364FE" w:rsidRPr="009364FE" w:rsidRDefault="0076329B" w:rsidP="000B26E4">
                                  <w:pPr>
                                    <w:jc w:val="right"/>
                                    <w:rPr>
                                      <w:rFonts w:ascii="Lexend" w:hAnsi="Lexend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Lexend" w:hAnsi="Lexend"/>
                                      <w:sz w:val="10"/>
                                      <w:szCs w:val="10"/>
                                    </w:rPr>
                                    <w:t>Funkcja wykrywania gestów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735D28" id="_x0000_s1038" type="#_x0000_t202" style="position:absolute;margin-left:209.15pt;margin-top:17pt;width:69.75pt;height:8.8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" filled="f" stroked="f" strokeweight=".5pt">
                      <v:textbox inset="0,0,0,0">
                        <w:txbxContent>
                          <w:p w14:paraId="4DF12340" w14:textId="41017A77" w:rsidR="009364FE" w:rsidRPr="009364FE" w:rsidRDefault="0076329B" w:rsidP="000B26E4">
                            <w:pPr>
                              <w:jc w:val="right"/>
                              <w:rPr>
                                <w:rFonts w:ascii="Lexend" w:hAnsi="Lexend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Lexend" w:hAnsi="Lexend"/>
                                <w:sz w:val="10"/>
                                <w:szCs w:val="10"/>
                              </w:rPr>
                              <w:t>Funkcja wykrywania gestów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6329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7EDF0648" wp14:editId="3DF13B41">
                      <wp:simplePos x="0" y="0"/>
                      <wp:positionH relativeFrom="column">
                        <wp:posOffset>464185</wp:posOffset>
                      </wp:positionH>
                      <wp:positionV relativeFrom="paragraph">
                        <wp:posOffset>231029</wp:posOffset>
                      </wp:positionV>
                      <wp:extent cx="689050" cy="73672"/>
                      <wp:effectExtent l="0" t="0" r="0" b="2540"/>
                      <wp:wrapNone/>
                      <wp:docPr id="1750173856" name="Pole tekstow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9050" cy="736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589643" w14:textId="647D7597" w:rsidR="008A1836" w:rsidRPr="00D47769" w:rsidRDefault="0076329B" w:rsidP="00D47769">
                                  <w:pPr>
                                    <w:spacing w:line="192" w:lineRule="auto"/>
                                    <w:rPr>
                                      <w:rFonts w:ascii="Lexend" w:hAnsi="Lexend"/>
                                      <w:spacing w:val="-2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Lexend" w:hAnsi="Lexend"/>
                                      <w:spacing w:val="-2"/>
                                      <w:sz w:val="10"/>
                                      <w:szCs w:val="10"/>
                                    </w:rPr>
                                    <w:t>Port ładowania USB-C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DF0648" id="_x0000_s1039" type="#_x0000_t202" style="position:absolute;margin-left:36.55pt;margin-top:18.2pt;width:54.25pt;height:5.8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" filled="f" stroked="f" strokeweight=".5pt">
                      <v:textbox inset="0,0,0,0">
                        <w:txbxContent>
                          <w:p w14:paraId="67589643" w14:textId="647D7597" w:rsidR="008A1836" w:rsidRPr="00D47769" w:rsidRDefault="0076329B" w:rsidP="00D47769">
                            <w:pPr>
                              <w:spacing w:line="192" w:lineRule="auto"/>
                              <w:rPr>
                                <w:rFonts w:ascii="Lexend" w:hAnsi="Lexend"/>
                                <w:spacing w:val="-2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Lexend" w:hAnsi="Lexend"/>
                                <w:spacing w:val="-2"/>
                                <w:sz w:val="10"/>
                                <w:szCs w:val="10"/>
                              </w:rPr>
                              <w:t>Port ładowania USB-C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3772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01DE1152" wp14:editId="3DAFDE23">
                      <wp:simplePos x="0" y="0"/>
                      <wp:positionH relativeFrom="column">
                        <wp:posOffset>3203984</wp:posOffset>
                      </wp:positionH>
                      <wp:positionV relativeFrom="paragraph">
                        <wp:posOffset>3147959</wp:posOffset>
                      </wp:positionV>
                      <wp:extent cx="493414" cy="112395"/>
                      <wp:effectExtent l="0" t="0" r="1905" b="1905"/>
                      <wp:wrapNone/>
                      <wp:docPr id="887620330" name="Pole tekstow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3414" cy="1123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5D91714" w14:textId="36AC6304" w:rsidR="009364FE" w:rsidRPr="009364FE" w:rsidRDefault="009364FE" w:rsidP="000B26E4">
                                  <w:pPr>
                                    <w:rPr>
                                      <w:rFonts w:ascii="Lexend" w:hAnsi="Lexend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Lexend" w:hAnsi="Lexend"/>
                                      <w:sz w:val="10"/>
                                      <w:szCs w:val="10"/>
                                    </w:rPr>
                                    <w:t xml:space="preserve">Czas pracy: </w:t>
                                  </w:r>
                                  <w:r w:rsidR="000B26E4">
                                    <w:rPr>
                                      <w:rFonts w:ascii="Lexend" w:hAnsi="Lexend"/>
                                      <w:sz w:val="10"/>
                                      <w:szCs w:val="10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DE1152" id="_x0000_s1040" type="#_x0000_t202" style="position:absolute;margin-left:252.3pt;margin-top:247.85pt;width:38.85pt;height:8.8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" filled="f" stroked="f" strokeweight=".5pt">
                      <v:textbox inset="0,0,0,0">
                        <w:txbxContent>
                          <w:p w14:paraId="35D91714" w14:textId="36AC6304" w:rsidR="009364FE" w:rsidRPr="009364FE" w:rsidRDefault="009364FE" w:rsidP="000B26E4">
                            <w:pPr>
                              <w:rPr>
                                <w:rFonts w:ascii="Lexend" w:hAnsi="Lexend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Lexend" w:hAnsi="Lexend"/>
                                <w:sz w:val="10"/>
                                <w:szCs w:val="10"/>
                              </w:rPr>
                              <w:t xml:space="preserve">Czas pracy: </w:t>
                            </w:r>
                            <w:r w:rsidR="000B26E4">
                              <w:rPr>
                                <w:rFonts w:ascii="Lexend" w:hAnsi="Lexend"/>
                                <w:sz w:val="10"/>
                                <w:szCs w:val="10"/>
                              </w:rPr>
                              <w:t>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3772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2524A9B5" wp14:editId="36167E0D">
                      <wp:simplePos x="0" y="0"/>
                      <wp:positionH relativeFrom="column">
                        <wp:posOffset>1907622</wp:posOffset>
                      </wp:positionH>
                      <wp:positionV relativeFrom="paragraph">
                        <wp:posOffset>1409065</wp:posOffset>
                      </wp:positionV>
                      <wp:extent cx="176530" cy="375285"/>
                      <wp:effectExtent l="0" t="0" r="0" b="5715"/>
                      <wp:wrapNone/>
                      <wp:docPr id="886947455" name="Prostokąt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30" cy="375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746F92" id="Prostokąt 43" o:spid="_x0000_s1026" style="position:absolute;margin-left:150.2pt;margin-top:110.95pt;width:13.9pt;height:29.5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" fillcolor="white [3212]" stroked="f" strokeweight="1pt"/>
                  </w:pict>
                </mc:Fallback>
              </mc:AlternateContent>
            </w:r>
            <w:r w:rsidR="00D477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6EE38A37" wp14:editId="344D0905">
                      <wp:simplePos x="0" y="0"/>
                      <wp:positionH relativeFrom="column">
                        <wp:posOffset>1804670</wp:posOffset>
                      </wp:positionH>
                      <wp:positionV relativeFrom="paragraph">
                        <wp:posOffset>1604563</wp:posOffset>
                      </wp:positionV>
                      <wp:extent cx="176543" cy="248971"/>
                      <wp:effectExtent l="0" t="0" r="0" b="0"/>
                      <wp:wrapNone/>
                      <wp:docPr id="1909849685" name="Prostokąt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43" cy="2489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8E58AE" id="Prostokąt 43" o:spid="_x0000_s1026" style="position:absolute;margin-left:142.1pt;margin-top:126.35pt;width:13.9pt;height:19.6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" fillcolor="white [3212]" stroked="f" strokeweight="1pt"/>
                  </w:pict>
                </mc:Fallback>
              </mc:AlternateContent>
            </w:r>
            <w:r w:rsidR="000B26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3700DFEA" wp14:editId="64017BB1">
                      <wp:simplePos x="0" y="0"/>
                      <wp:positionH relativeFrom="column">
                        <wp:posOffset>740976</wp:posOffset>
                      </wp:positionH>
                      <wp:positionV relativeFrom="paragraph">
                        <wp:posOffset>1198880</wp:posOffset>
                      </wp:positionV>
                      <wp:extent cx="156845" cy="132080"/>
                      <wp:effectExtent l="0" t="0" r="14605" b="1270"/>
                      <wp:wrapNone/>
                      <wp:docPr id="1036317271" name="Pole tekstow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6845" cy="132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D3B7C3" w14:textId="77777777" w:rsidR="00CA3DCF" w:rsidRPr="00CA3DCF" w:rsidRDefault="00CA3DCF" w:rsidP="00CA3DCF">
                                  <w:pPr>
                                    <w:spacing w:line="204" w:lineRule="auto"/>
                                    <w:jc w:val="center"/>
                                    <w:rPr>
                                      <w:rFonts w:ascii="Lexend" w:hAnsi="Lexend"/>
                                      <w:color w:val="FFFFFF" w:themeColor="background1"/>
                                      <w:sz w:val="7"/>
                                      <w:szCs w:val="7"/>
                                    </w:rPr>
                                  </w:pPr>
                                  <w:r w:rsidRPr="00CA3DCF">
                                    <w:rPr>
                                      <w:rFonts w:ascii="Lexend" w:hAnsi="Lexend"/>
                                      <w:color w:val="FFFFFF" w:themeColor="background1"/>
                                      <w:sz w:val="7"/>
                                      <w:szCs w:val="7"/>
                                    </w:rPr>
                                    <w:t>Naciśnij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00DFEA" id="_x0000_s1041" type="#_x0000_t202" style="position:absolute;margin-left:58.35pt;margin-top:94.4pt;width:12.35pt;height:10.4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" filled="f" stroked="f" strokeweight=".5pt">
                      <v:textbox inset="0,0,0,0">
                        <w:txbxContent>
                          <w:p w14:paraId="4DD3B7C3" w14:textId="77777777" w:rsidR="00CA3DCF" w:rsidRPr="00CA3DCF" w:rsidRDefault="00CA3DCF" w:rsidP="00CA3DCF">
                            <w:pPr>
                              <w:spacing w:line="204" w:lineRule="auto"/>
                              <w:jc w:val="center"/>
                              <w:rPr>
                                <w:rFonts w:ascii="Lexend" w:hAnsi="Lexend"/>
                                <w:color w:val="FFFFFF" w:themeColor="background1"/>
                                <w:sz w:val="7"/>
                                <w:szCs w:val="7"/>
                              </w:rPr>
                            </w:pPr>
                            <w:r w:rsidRPr="00CA3DCF">
                              <w:rPr>
                                <w:rFonts w:ascii="Lexend" w:hAnsi="Lexend"/>
                                <w:color w:val="FFFFFF" w:themeColor="background1"/>
                                <w:sz w:val="7"/>
                                <w:szCs w:val="7"/>
                              </w:rPr>
                              <w:t>Naciśnij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47" w:type="pct"/>
            <w:shd w:val="clear" w:color="auto" w:fill="231F20"/>
          </w:tcPr>
          <w:p w14:paraId="35164130" w14:textId="2EBA932A" w:rsidR="007B7D19" w:rsidRPr="00CC2ADA" w:rsidRDefault="00FE182F" w:rsidP="00461E33">
            <w:pPr>
              <w:rPr>
                <w14:ligatures w14:val="non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69800E8D" wp14:editId="0BE02BEC">
                      <wp:simplePos x="0" y="0"/>
                      <wp:positionH relativeFrom="column">
                        <wp:posOffset>100710</wp:posOffset>
                      </wp:positionH>
                      <wp:positionV relativeFrom="paragraph">
                        <wp:posOffset>2200910</wp:posOffset>
                      </wp:positionV>
                      <wp:extent cx="1536065" cy="554990"/>
                      <wp:effectExtent l="0" t="0" r="6985" b="0"/>
                      <wp:wrapNone/>
                      <wp:docPr id="1906385054" name="Pole tekstow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6065" cy="554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BABA1B" w14:textId="13D6E9DB" w:rsidR="00FE182F" w:rsidRPr="00FE182F" w:rsidRDefault="00FE182F" w:rsidP="00FE18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Lexend" w:hAnsi="Lexend"/>
                                      <w:color w:val="D9D9D9" w:themeColor="background1" w:themeShade="D9"/>
                                      <w:sz w:val="10"/>
                                      <w:szCs w:val="10"/>
                                    </w:rPr>
                                  </w:pPr>
                                  <w:r w:rsidRPr="00FE182F">
                                    <w:rPr>
                                      <w:rFonts w:ascii="Lexend" w:hAnsi="Lexend"/>
                                      <w:color w:val="D9D9D9" w:themeColor="background1" w:themeShade="D9"/>
                                      <w:sz w:val="10"/>
                                      <w:szCs w:val="10"/>
                                    </w:rPr>
                                    <w:t>Produktu nie wolno wyrzucać do zwykłych pojemników na odpady. Obowiązkiem użytkownika jest przekazanie zużytego sprzętu do wyznaczonego punktu zbiórki w celu recyklingu odpadów powstałych ze</w:t>
                                  </w:r>
                                  <w:r w:rsidRPr="00FE182F">
                                    <w:rPr>
                                      <w:color w:val="D9D9D9" w:themeColor="background1" w:themeShade="D9"/>
                                    </w:rPr>
                                    <w:t xml:space="preserve"> </w:t>
                                  </w:r>
                                  <w:r w:rsidRPr="00FE182F">
                                    <w:rPr>
                                      <w:rFonts w:ascii="Lexend" w:hAnsi="Lexend"/>
                                      <w:color w:val="D9D9D9" w:themeColor="background1" w:themeShade="D9"/>
                                      <w:sz w:val="10"/>
                                      <w:szCs w:val="10"/>
                                    </w:rPr>
                                    <w:t>sprzętu elektrycznego i elektronicznego.</w:t>
                                  </w:r>
                                </w:p>
                                <w:p w14:paraId="3482734E" w14:textId="77777777" w:rsidR="00FE182F" w:rsidRPr="00FE182F" w:rsidRDefault="00FE182F" w:rsidP="00FE18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Lexend" w:hAnsi="Lexend"/>
                                      <w:color w:val="D9D9D9" w:themeColor="background1" w:themeShade="D9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800E8D" id="_x0000_s1042" type="#_x0000_t202" style="position:absolute;margin-left:7.95pt;margin-top:173.3pt;width:120.95pt;height:43.7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" filled="f" stroked="f" strokeweight=".5pt">
                      <v:textbox inset="0,0,0,0">
                        <w:txbxContent>
                          <w:p w14:paraId="36BABA1B" w14:textId="13D6E9DB" w:rsidR="00FE182F" w:rsidRPr="00FE182F" w:rsidRDefault="00FE182F" w:rsidP="00FE182F">
                            <w:pPr>
                              <w:spacing w:line="240" w:lineRule="auto"/>
                              <w:jc w:val="center"/>
                              <w:rPr>
                                <w:rFonts w:ascii="Lexend" w:hAnsi="Lexend"/>
                                <w:color w:val="D9D9D9" w:themeColor="background1" w:themeShade="D9"/>
                                <w:sz w:val="10"/>
                                <w:szCs w:val="10"/>
                              </w:rPr>
                            </w:pPr>
                            <w:r w:rsidRPr="00FE182F">
                              <w:rPr>
                                <w:rFonts w:ascii="Lexend" w:hAnsi="Lexend"/>
                                <w:color w:val="D9D9D9" w:themeColor="background1" w:themeShade="D9"/>
                                <w:sz w:val="10"/>
                                <w:szCs w:val="10"/>
                              </w:rPr>
                              <w:t>Produktu nie wolno wyrzucać do zwykłych pojemników na odpady. Obowiązkiem użytkownika jest przekazanie zużytego sprzętu do wyznaczonego punktu zbiórki w celu recyklingu odpadów powstałych ze</w:t>
                            </w:r>
                            <w:r w:rsidRPr="00FE182F">
                              <w:rPr>
                                <w:color w:val="D9D9D9" w:themeColor="background1" w:themeShade="D9"/>
                              </w:rPr>
                              <w:t xml:space="preserve"> </w:t>
                            </w:r>
                            <w:r w:rsidRPr="00FE182F">
                              <w:rPr>
                                <w:rFonts w:ascii="Lexend" w:hAnsi="Lexend"/>
                                <w:color w:val="D9D9D9" w:themeColor="background1" w:themeShade="D9"/>
                                <w:sz w:val="10"/>
                                <w:szCs w:val="10"/>
                              </w:rPr>
                              <w:t>sprzętu elektrycznego i elektronicznego.</w:t>
                            </w:r>
                          </w:p>
                          <w:p w14:paraId="3482734E" w14:textId="77777777" w:rsidR="00FE182F" w:rsidRPr="00FE182F" w:rsidRDefault="00FE182F" w:rsidP="00FE182F">
                            <w:pPr>
                              <w:spacing w:line="240" w:lineRule="auto"/>
                              <w:jc w:val="center"/>
                              <w:rPr>
                                <w:rFonts w:ascii="Lexend" w:hAnsi="Lexend"/>
                                <w:color w:val="D9D9D9" w:themeColor="background1" w:themeShade="D9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7F4F">
              <w:rPr>
                <w:noProof/>
              </w:rPr>
              <w:drawing>
                <wp:anchor distT="0" distB="0" distL="114300" distR="114300" simplePos="0" relativeHeight="252073984" behindDoc="0" locked="0" layoutInCell="1" allowOverlap="1" wp14:anchorId="7AEC3064" wp14:editId="3201B289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2847134</wp:posOffset>
                  </wp:positionV>
                  <wp:extent cx="1519555" cy="343535"/>
                  <wp:effectExtent l="0" t="0" r="4445" b="0"/>
                  <wp:wrapSquare wrapText="bothSides"/>
                  <wp:docPr id="66354280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542808" name=""/>
                          <pic:cNvPicPr/>
                        </pic:nvPicPr>
                        <pic:blipFill>
                          <a:blip r:embed="rId13">
                            <a:alphaModFix amt="2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555" cy="34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52473" w:rsidRPr="00854DE7" w14:paraId="163679DF" w14:textId="77777777" w:rsidTr="00252473">
        <w:trPr>
          <w:trHeight w:val="2494"/>
        </w:trPr>
        <w:tc>
          <w:tcPr>
            <w:tcW w:w="1248" w:type="pct"/>
            <w:vMerge w:val="restart"/>
          </w:tcPr>
          <w:p w14:paraId="090339D6" w14:textId="0A63F4B6" w:rsidR="00252473" w:rsidRPr="000721AC" w:rsidRDefault="00252473" w:rsidP="006A6CF7">
            <w:pPr>
              <w:rPr>
                <w:rFonts w:ascii="Lexend" w:hAnsi="Lexend" w:cs="Open Sans"/>
                <w:sz w:val="9"/>
                <w:szCs w:val="9"/>
                <w14:ligatures w14:val="none"/>
              </w:rPr>
            </w:pPr>
            <w:r>
              <w:rPr>
                <w:rFonts w:ascii="Cambria Math" w:hAnsi="Cambria Math" w:cs="Cambria Math"/>
                <w:sz w:val="12"/>
                <w:szCs w:val="12"/>
                <w14:ligatures w14:val="none"/>
              </w:rPr>
              <w:br/>
            </w:r>
            <w:r w:rsidRPr="00E17F4F">
              <w:rPr>
                <w:rFonts w:ascii="Open Sans" w:hAnsi="Open Sans" w:cs="Open Sans"/>
                <w:noProof/>
                <w:sz w:val="12"/>
                <w:szCs w:val="12"/>
                <w14:ligatures w14:val="none"/>
              </w:rPr>
              <mc:AlternateContent>
                <mc:Choice Requires="wps">
                  <w:drawing>
                    <wp:inline distT="0" distB="0" distL="0" distR="0" wp14:anchorId="5E7522F8" wp14:editId="062AF549">
                      <wp:extent cx="1692000" cy="1828800"/>
                      <wp:effectExtent l="0" t="0" r="3810" b="0"/>
                      <wp:docPr id="1931988581" name="Pole tekstow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2000" cy="1828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231F20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09A281" w14:textId="42F7918A" w:rsidR="00252473" w:rsidRPr="000721AC" w:rsidRDefault="00252473" w:rsidP="00C77241">
                                  <w:pPr>
                                    <w:spacing w:after="0" w:line="240" w:lineRule="auto"/>
                                    <w:rPr>
                                      <w:rFonts w:ascii="Lexend" w:hAnsi="Lexend" w:cs="Open Sans"/>
                                      <w:b/>
                                      <w:bCs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xend" w:hAnsi="Lexend" w:cs="Open Sans"/>
                                      <w:b/>
                                      <w:bCs/>
                                      <w:sz w:val="12"/>
                                      <w:szCs w:val="12"/>
                                      <w14:ligatures w14:val="none"/>
                                    </w:rPr>
                                    <w:t xml:space="preserve"> </w:t>
                                  </w:r>
                                  <w:r w:rsidRPr="000721AC">
                                    <w:rPr>
                                      <w:rFonts w:ascii="Lexend" w:hAnsi="Lexend" w:cs="Open Sans"/>
                                      <w:b/>
                                      <w:bCs/>
                                      <w:sz w:val="14"/>
                                      <w:szCs w:val="14"/>
                                      <w14:ligatures w14:val="none"/>
                                    </w:rPr>
                                    <w:t xml:space="preserve">Ostrzeżenia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E7522F8" id="Pole tekstowe 1" o:spid="_x0000_s1043" type="#_x0000_t202" style="width:133.25pt;height:2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" fillcolor="#231f20" stroked="f" strokeweight=".5pt">
                      <v:textbox style="mso-fit-shape-to-text:t" inset="0,0,0,0">
                        <w:txbxContent>
                          <w:p w14:paraId="1909A281" w14:textId="42F7918A" w:rsidR="00252473" w:rsidRPr="000721AC" w:rsidRDefault="00252473" w:rsidP="00C77241">
                            <w:pPr>
                              <w:spacing w:after="0" w:line="240" w:lineRule="auto"/>
                              <w:rPr>
                                <w:rFonts w:ascii="Lexend" w:hAnsi="Lexend" w:cs="Open Sans"/>
                                <w:b/>
                                <w:bCs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Lexend" w:hAnsi="Lexend" w:cs="Open Sans"/>
                                <w:b/>
                                <w:bCs/>
                                <w:sz w:val="12"/>
                                <w:szCs w:val="12"/>
                                <w14:ligatures w14:val="none"/>
                              </w:rPr>
                              <w:t xml:space="preserve"> </w:t>
                            </w:r>
                            <w:r w:rsidRPr="000721AC">
                              <w:rPr>
                                <w:rFonts w:ascii="Lexend" w:hAnsi="Lexend" w:cs="Open Sans"/>
                                <w:b/>
                                <w:bCs/>
                                <w:sz w:val="14"/>
                                <w:szCs w:val="14"/>
                                <w14:ligatures w14:val="none"/>
                              </w:rPr>
                              <w:t xml:space="preserve">Ostrzeżenia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Cambria Math" w:hAnsi="Cambria Math" w:cs="Cambria Math"/>
                <w:sz w:val="12"/>
                <w:szCs w:val="12"/>
                <w14:ligatures w14:val="none"/>
              </w:rPr>
              <w:br/>
            </w:r>
            <w:r w:rsidRPr="00184DEC">
              <w:rPr>
                <w:rFonts w:ascii="Cambria Math" w:hAnsi="Cambria Math" w:cs="Cambria Math"/>
                <w:sz w:val="8"/>
                <w:szCs w:val="8"/>
                <w14:ligatures w14:val="none"/>
              </w:rPr>
              <w:br/>
            </w:r>
            <w:r w:rsidRPr="001B0E6B">
              <w:rPr>
                <w:rFonts w:ascii="Cambria Math" w:hAnsi="Cambria Math" w:cs="Cambria Math"/>
                <w:sz w:val="12"/>
                <w:szCs w:val="12"/>
                <w14:ligatures w14:val="none"/>
              </w:rPr>
              <w:t>◎</w:t>
            </w:r>
            <w:r>
              <w:rPr>
                <w:rFonts w:ascii="Cambria Math" w:hAnsi="Cambria Math" w:cs="Cambria Math"/>
                <w:sz w:val="12"/>
                <w:szCs w:val="12"/>
                <w14:ligatures w14:val="none"/>
              </w:rPr>
              <w:t xml:space="preserve"> </w:t>
            </w:r>
            <w:r w:rsidRPr="000721AC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Przechowuj latarkę 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poza zasięgiem </w:t>
            </w:r>
            <w:r w:rsidRPr="000721AC">
              <w:rPr>
                <w:rFonts w:ascii="Lexend" w:hAnsi="Lexend" w:cs="Open Sans"/>
                <w:sz w:val="12"/>
                <w:szCs w:val="12"/>
                <w14:ligatures w14:val="none"/>
              </w:rPr>
              <w:t>dzieci!</w:t>
            </w:r>
            <w:r w:rsidRPr="000721AC">
              <w:rPr>
                <w:rFonts w:ascii="Lexend" w:hAnsi="Lexend" w:cs="Cambria Math"/>
                <w:sz w:val="13"/>
                <w:szCs w:val="13"/>
                <w14:ligatures w14:val="none"/>
              </w:rPr>
              <w:t xml:space="preserve"> </w:t>
            </w:r>
          </w:p>
          <w:p w14:paraId="2EC3CFDF" w14:textId="5AE5FBFA" w:rsidR="00252473" w:rsidRDefault="00252473" w:rsidP="000721AC">
            <w:pPr>
              <w:rPr>
                <w:rFonts w:ascii="Lexend" w:hAnsi="Lexend" w:cs="Open Sans"/>
                <w:sz w:val="12"/>
                <w:szCs w:val="12"/>
                <w14:ligatures w14:val="none"/>
              </w:rPr>
            </w:pPr>
            <w:r w:rsidRPr="00E17F4F">
              <w:rPr>
                <w:rFonts w:ascii="Cambria Math" w:hAnsi="Cambria Math" w:cs="Cambria Math"/>
                <w:sz w:val="12"/>
                <w:szCs w:val="12"/>
                <w14:ligatures w14:val="none"/>
              </w:rPr>
              <w:t>◎</w:t>
            </w:r>
            <w:r w:rsidRPr="000721AC">
              <w:rPr>
                <w:rFonts w:ascii="Lexend" w:hAnsi="Lexend" w:cs="Cambria Math"/>
                <w:sz w:val="12"/>
                <w:szCs w:val="12"/>
                <w14:ligatures w14:val="none"/>
              </w:rPr>
              <w:t xml:space="preserve"> </w:t>
            </w:r>
            <w:r w:rsidRPr="000721AC">
              <w:rPr>
                <w:rFonts w:ascii="Lexend" w:hAnsi="Lexend" w:cs="Open Sans"/>
                <w:sz w:val="12"/>
                <w:szCs w:val="12"/>
                <w14:ligatures w14:val="none"/>
              </w:rPr>
              <w:t>NIE świeć latarką bezpośrednio w oczy!</w:t>
            </w:r>
          </w:p>
          <w:p w14:paraId="3C1DBC45" w14:textId="7B7CB446" w:rsidR="00252473" w:rsidRPr="000721AC" w:rsidRDefault="00252473" w:rsidP="00461E33">
            <w:pPr>
              <w:rPr>
                <w:rFonts w:ascii="Lexend" w:hAnsi="Lexend" w:cs="Open Sans"/>
                <w:sz w:val="12"/>
                <w:szCs w:val="12"/>
                <w14:ligatures w14:val="none"/>
              </w:rPr>
            </w:pPr>
            <w:r w:rsidRPr="000721AC">
              <w:rPr>
                <w:rFonts w:ascii="Cambria Math" w:hAnsi="Cambria Math" w:cs="Cambria Math"/>
                <w:sz w:val="12"/>
                <w:szCs w:val="12"/>
                <w14:ligatures w14:val="none"/>
              </w:rPr>
              <w:t>◎</w:t>
            </w:r>
            <w:r w:rsidRPr="000721AC">
              <w:rPr>
                <w:rFonts w:ascii="Lexend" w:hAnsi="Lexend" w:cs="Cambria Math"/>
                <w:sz w:val="13"/>
                <w:szCs w:val="13"/>
                <w14:ligatures w14:val="none"/>
              </w:rPr>
              <w:t xml:space="preserve"> </w:t>
            </w:r>
            <w:r w:rsidRPr="000721AC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NIE </w:t>
            </w:r>
            <w:r w:rsidRPr="00EB2107">
              <w:rPr>
                <w:rFonts w:ascii="Lexend" w:hAnsi="Lexend" w:cs="Open Sans"/>
                <w:sz w:val="12"/>
                <w:szCs w:val="12"/>
                <w14:ligatures w14:val="none"/>
              </w:rPr>
              <w:t>umieszczaj głowicy latarki w pobliżu łatwopalnych obiektów</w:t>
            </w:r>
            <w:r w:rsidRPr="000721AC">
              <w:rPr>
                <w:rFonts w:ascii="Lexend" w:hAnsi="Lexend" w:cs="Open Sans"/>
                <w:sz w:val="12"/>
                <w:szCs w:val="12"/>
                <w14:ligatures w14:val="none"/>
              </w:rPr>
              <w:t>, aby uniknąć ich podpalenia na skutek oddziaływania wysokiej temperatury!</w:t>
            </w:r>
          </w:p>
          <w:p w14:paraId="066E61D2" w14:textId="77777777" w:rsidR="00252473" w:rsidRPr="000721AC" w:rsidRDefault="00252473" w:rsidP="00461E33">
            <w:pPr>
              <w:rPr>
                <w:rFonts w:ascii="Lexend" w:hAnsi="Lexend" w:cs="Open Sans"/>
                <w:sz w:val="12"/>
                <w:szCs w:val="12"/>
                <w14:ligatures w14:val="none"/>
              </w:rPr>
            </w:pPr>
            <w:r w:rsidRPr="000721AC">
              <w:rPr>
                <w:rFonts w:ascii="Cambria Math" w:hAnsi="Cambria Math" w:cs="Cambria Math"/>
                <w:sz w:val="12"/>
                <w:szCs w:val="12"/>
                <w14:ligatures w14:val="none"/>
              </w:rPr>
              <w:t>◎</w:t>
            </w:r>
            <w:r w:rsidRPr="000721AC">
              <w:rPr>
                <w:rFonts w:ascii="Lexend" w:hAnsi="Lexend" w:cs="Cambria Math"/>
                <w:sz w:val="12"/>
                <w:szCs w:val="12"/>
                <w14:ligatures w14:val="none"/>
              </w:rPr>
              <w:t xml:space="preserve"> </w:t>
            </w:r>
            <w:r w:rsidRPr="000721AC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NIE używaj latarki w niewłaściwy sposób (np. nie wkładaj jej do ust), aby uniknąć obrażeń ciała lub zagrożenia życia! </w:t>
            </w:r>
          </w:p>
          <w:p w14:paraId="31E3C03B" w14:textId="05969CE5" w:rsidR="00252473" w:rsidRPr="000721AC" w:rsidRDefault="00252473" w:rsidP="00461E33">
            <w:pPr>
              <w:rPr>
                <w:rFonts w:ascii="Lexend" w:hAnsi="Lexend" w:cs="Open Sans"/>
                <w:sz w:val="12"/>
                <w:szCs w:val="12"/>
                <w14:ligatures w14:val="none"/>
              </w:rPr>
            </w:pPr>
            <w:r w:rsidRPr="000721AC">
              <w:rPr>
                <w:rFonts w:ascii="Cambria Math" w:hAnsi="Cambria Math" w:cs="Cambria Math"/>
                <w:sz w:val="12"/>
                <w:szCs w:val="12"/>
                <w14:ligatures w14:val="none"/>
              </w:rPr>
              <w:t>◎</w:t>
            </w:r>
            <w:r w:rsidRPr="000721AC">
              <w:rPr>
                <w:rFonts w:ascii="Lexend" w:hAnsi="Lexend" w:cs="Cambria Math"/>
                <w:sz w:val="12"/>
                <w:szCs w:val="12"/>
                <w14:ligatures w14:val="none"/>
              </w:rPr>
              <w:t xml:space="preserve"> </w:t>
            </w:r>
            <w:r w:rsidRPr="000721AC">
              <w:rPr>
                <w:rFonts w:ascii="Lexend" w:hAnsi="Lexend" w:cs="Open Sans"/>
                <w:sz w:val="12"/>
                <w:szCs w:val="12"/>
                <w14:ligatures w14:val="none"/>
              </w:rPr>
              <w:t>Korpus latarki nagrzewa się podczas pracy, zachowaj ostrożność, aby uniknąć oparzeń.</w:t>
            </w:r>
          </w:p>
          <w:p w14:paraId="5FF63104" w14:textId="2218202B" w:rsidR="00252473" w:rsidRPr="000721AC" w:rsidRDefault="00252473" w:rsidP="00461E33">
            <w:pPr>
              <w:rPr>
                <w:rFonts w:ascii="Lexend" w:hAnsi="Lexend" w:cs="Open Sans"/>
                <w:sz w:val="12"/>
                <w:szCs w:val="12"/>
                <w14:ligatures w14:val="none"/>
              </w:rPr>
            </w:pPr>
            <w:r w:rsidRPr="000721AC">
              <w:rPr>
                <w:rFonts w:ascii="Cambria Math" w:hAnsi="Cambria Math" w:cs="Cambria Math"/>
                <w:sz w:val="12"/>
                <w:szCs w:val="12"/>
                <w14:ligatures w14:val="none"/>
              </w:rPr>
              <w:t>◎</w:t>
            </w:r>
            <w:r w:rsidRPr="000721AC">
              <w:rPr>
                <w:rFonts w:ascii="Lexend" w:hAnsi="Lexend" w:cs="Cambria Math"/>
                <w:sz w:val="12"/>
                <w:szCs w:val="12"/>
                <w14:ligatures w14:val="none"/>
              </w:rPr>
              <w:t xml:space="preserve"> </w:t>
            </w:r>
            <w:r w:rsidR="000D0D44">
              <w:rPr>
                <w:rFonts w:ascii="Lexend" w:hAnsi="Lexend" w:cs="Open Sans"/>
                <w:sz w:val="12"/>
                <w:szCs w:val="12"/>
                <w14:ligatures w14:val="none"/>
              </w:rPr>
              <w:t>Z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>ablokuj latarkę lub wyjmij bateri</w:t>
            </w:r>
            <w:r w:rsidR="00527465">
              <w:rPr>
                <w:rFonts w:ascii="Lexend" w:hAnsi="Lexend" w:cs="Open Sans"/>
                <w:sz w:val="12"/>
                <w:szCs w:val="12"/>
                <w14:ligatures w14:val="none"/>
              </w:rPr>
              <w:t>ę</w:t>
            </w:r>
            <w:r w:rsidRPr="000721AC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, aby uniknąć przypadkowego 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>uruchomienia podczas przechowywania</w:t>
            </w:r>
            <w:r w:rsidR="00527465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</w:t>
            </w:r>
            <w:r w:rsidR="000D0D44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w łatwopalnym środowisku jak kieszeń czy plecak. </w:t>
            </w:r>
          </w:p>
          <w:p w14:paraId="063A1E21" w14:textId="786F9A69" w:rsidR="00252473" w:rsidRDefault="00252473" w:rsidP="000328B2">
            <w:pPr>
              <w:rPr>
                <w:rFonts w:ascii="Lexend" w:hAnsi="Lexend" w:cs="Cambria Math"/>
                <w:sz w:val="12"/>
                <w:szCs w:val="12"/>
                <w14:ligatures w14:val="none"/>
              </w:rPr>
            </w:pPr>
            <w:r w:rsidRPr="000721AC">
              <w:rPr>
                <w:rFonts w:ascii="Cambria Math" w:hAnsi="Cambria Math" w:cs="Cambria Math"/>
                <w:sz w:val="12"/>
                <w:szCs w:val="12"/>
                <w14:ligatures w14:val="none"/>
              </w:rPr>
              <w:t>◎</w:t>
            </w:r>
            <w:r w:rsidRPr="000721AC">
              <w:rPr>
                <w:rFonts w:ascii="Lexend" w:hAnsi="Lexend" w:cs="Cambria Math"/>
                <w:sz w:val="12"/>
                <w:szCs w:val="12"/>
                <w14:ligatures w14:val="none"/>
              </w:rPr>
              <w:t xml:space="preserve"> </w:t>
            </w:r>
            <w:r w:rsidRPr="000721AC">
              <w:rPr>
                <w:rFonts w:ascii="Lexend" w:hAnsi="Lexend" w:cs="Open Sans"/>
                <w:sz w:val="12"/>
                <w:szCs w:val="12"/>
                <w14:ligatures w14:val="none"/>
              </w:rPr>
              <w:t>Diod</w:t>
            </w:r>
            <w:r w:rsidR="00527465">
              <w:rPr>
                <w:rFonts w:ascii="Lexend" w:hAnsi="Lexend" w:cs="Open Sans"/>
                <w:sz w:val="12"/>
                <w:szCs w:val="12"/>
                <w14:ligatures w14:val="none"/>
              </w:rPr>
              <w:t>y</w:t>
            </w:r>
            <w:r w:rsidRPr="000721AC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LED latarki nie </w:t>
            </w:r>
            <w:r w:rsidR="00527465">
              <w:rPr>
                <w:rFonts w:ascii="Lexend" w:hAnsi="Lexend" w:cs="Open Sans"/>
                <w:sz w:val="12"/>
                <w:szCs w:val="12"/>
                <w14:ligatures w14:val="none"/>
              </w:rPr>
              <w:t>są</w:t>
            </w:r>
            <w:r w:rsidRPr="000721AC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wymienn</w:t>
            </w:r>
            <w:r w:rsidR="00527465">
              <w:rPr>
                <w:rFonts w:ascii="Lexend" w:hAnsi="Lexend" w:cs="Open Sans"/>
                <w:sz w:val="12"/>
                <w:szCs w:val="12"/>
                <w14:ligatures w14:val="none"/>
              </w:rPr>
              <w:t>e</w:t>
            </w:r>
            <w:r w:rsidR="000D0D44">
              <w:rPr>
                <w:rFonts w:ascii="Lexend" w:hAnsi="Lexend" w:cs="Open Sans"/>
                <w:sz w:val="12"/>
                <w:szCs w:val="12"/>
                <w14:ligatures w14:val="none"/>
              </w:rPr>
              <w:t>. N</w:t>
            </w:r>
            <w:r w:rsidRPr="000721AC">
              <w:rPr>
                <w:rFonts w:ascii="Lexend" w:hAnsi="Lexend" w:cs="Open Sans"/>
                <w:sz w:val="12"/>
                <w:szCs w:val="12"/>
                <w14:ligatures w14:val="none"/>
              </w:rPr>
              <w:t>ależy wymienić latarkę, gdy diod</w:t>
            </w:r>
            <w:r w:rsidR="00527465">
              <w:rPr>
                <w:rFonts w:ascii="Lexend" w:hAnsi="Lexend" w:cs="Open Sans"/>
                <w:sz w:val="12"/>
                <w:szCs w:val="12"/>
                <w14:ligatures w14:val="none"/>
              </w:rPr>
              <w:t>y</w:t>
            </w:r>
            <w:r w:rsidRPr="000721AC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ulegn</w:t>
            </w:r>
            <w:r w:rsidR="00527465">
              <w:rPr>
                <w:rFonts w:ascii="Lexend" w:hAnsi="Lexend" w:cs="Open Sans"/>
                <w:sz w:val="12"/>
                <w:szCs w:val="12"/>
                <w14:ligatures w14:val="none"/>
              </w:rPr>
              <w:t>ą</w:t>
            </w:r>
            <w:r w:rsidRPr="000721AC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zużyciu.</w:t>
            </w:r>
            <w:r w:rsidRPr="000721AC">
              <w:rPr>
                <w:rFonts w:ascii="Lexend" w:hAnsi="Lexend" w:cs="Cambria Math"/>
                <w:sz w:val="12"/>
                <w:szCs w:val="12"/>
                <w14:ligatures w14:val="none"/>
              </w:rPr>
              <w:t xml:space="preserve"> </w:t>
            </w:r>
          </w:p>
          <w:p w14:paraId="3F2BF9D6" w14:textId="77777777" w:rsidR="00252473" w:rsidRPr="000721AC" w:rsidRDefault="00252473" w:rsidP="00EB2107">
            <w:pPr>
              <w:rPr>
                <w:rFonts w:ascii="Lexend" w:hAnsi="Lexend" w:cs="Open Sans"/>
                <w:sz w:val="9"/>
                <w:szCs w:val="9"/>
                <w14:ligatures w14:val="none"/>
              </w:rPr>
            </w:pPr>
          </w:p>
          <w:p w14:paraId="46E8ED8E" w14:textId="72AD018A" w:rsidR="00252473" w:rsidRPr="009B19D8" w:rsidRDefault="00252473" w:rsidP="003E7492">
            <w:pPr>
              <w:rPr>
                <w:rFonts w:ascii="Lexend" w:hAnsi="Lexend" w:cs="Open Sans"/>
                <w:sz w:val="12"/>
                <w:szCs w:val="12"/>
                <w14:ligatures w14:val="none"/>
              </w:rPr>
            </w:pPr>
            <w:r w:rsidRPr="00CC2ADA">
              <w:rPr>
                <w:rFonts w:ascii="Open Sans" w:hAnsi="Open Sans" w:cs="Open Sans"/>
                <w:noProof/>
                <w:sz w:val="14"/>
                <w:szCs w:val="14"/>
                <w14:ligatures w14:val="none"/>
              </w:rPr>
              <mc:AlternateContent>
                <mc:Choice Requires="wps">
                  <w:drawing>
                    <wp:inline distT="0" distB="0" distL="0" distR="0" wp14:anchorId="61D30909" wp14:editId="391097E2">
                      <wp:extent cx="1692000" cy="1828800"/>
                      <wp:effectExtent l="0" t="0" r="3810" b="0"/>
                      <wp:docPr id="1670711253" name="Pole tekstow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2000" cy="1828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231F20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37C636" w14:textId="5648BB8A" w:rsidR="00252473" w:rsidRPr="000721AC" w:rsidRDefault="00252473" w:rsidP="00C77241">
                                  <w:pPr>
                                    <w:spacing w:after="0" w:line="240" w:lineRule="auto"/>
                                    <w:rPr>
                                      <w:rFonts w:ascii="Lexend" w:hAnsi="Lexend" w:cs="Open Sans"/>
                                      <w:b/>
                                      <w:bCs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 w:rsidRPr="000721AC">
                                    <w:rPr>
                                      <w:rFonts w:ascii="Lexend" w:hAnsi="Lexend" w:cs="Open Sans"/>
                                      <w:b/>
                                      <w:bCs/>
                                      <w:sz w:val="12"/>
                                      <w:szCs w:val="12"/>
                                      <w14:ligatures w14:val="none"/>
                                    </w:rPr>
                                    <w:t xml:space="preserve"> </w:t>
                                  </w:r>
                                  <w:r w:rsidRPr="000721AC">
                                    <w:rPr>
                                      <w:rFonts w:ascii="Lexend" w:hAnsi="Lexend" w:cs="Open Sans"/>
                                      <w:b/>
                                      <w:bCs/>
                                      <w:sz w:val="14"/>
                                      <w:szCs w:val="14"/>
                                      <w14:ligatures w14:val="none"/>
                                    </w:rPr>
                                    <w:t>Latarka</w:t>
                                  </w:r>
                                  <w:r w:rsidR="000D0D44">
                                    <w:rPr>
                                      <w:rFonts w:ascii="Lexend" w:hAnsi="Lexend" w:cs="Open Sans"/>
                                      <w:b/>
                                      <w:bCs/>
                                      <w:sz w:val="14"/>
                                      <w:szCs w:val="14"/>
                                      <w14:ligatures w14:val="none"/>
                                    </w:rPr>
                                    <w:t xml:space="preserve"> czołowa</w:t>
                                  </w:r>
                                  <w:r w:rsidRPr="000721AC">
                                    <w:rPr>
                                      <w:rFonts w:ascii="Lexend" w:hAnsi="Lexend" w:cs="Open Sans"/>
                                      <w:b/>
                                      <w:bCs/>
                                      <w:sz w:val="14"/>
                                      <w:szCs w:val="14"/>
                                      <w14:ligatures w14:val="none"/>
                                    </w:rPr>
                                    <w:t xml:space="preserve"> Fenix </w:t>
                                  </w:r>
                                  <w:r>
                                    <w:rPr>
                                      <w:rFonts w:ascii="Lexend" w:hAnsi="Lexend" w:cs="Open Sans"/>
                                      <w:b/>
                                      <w:bCs/>
                                      <w:sz w:val="14"/>
                                      <w:szCs w:val="14"/>
                                      <w14:ligatures w14:val="none"/>
                                    </w:rPr>
                                    <w:t>H</w:t>
                                  </w:r>
                                  <w:r w:rsidR="00527465">
                                    <w:rPr>
                                      <w:rFonts w:ascii="Lexend" w:hAnsi="Lexend" w:cs="Open Sans"/>
                                      <w:b/>
                                      <w:bCs/>
                                      <w:sz w:val="14"/>
                                      <w:szCs w:val="14"/>
                                      <w14:ligatures w14:val="none"/>
                                    </w:rPr>
                                    <w:t>L</w:t>
                                  </w:r>
                                  <w:r w:rsidR="000D0D44">
                                    <w:rPr>
                                      <w:rFonts w:ascii="Lexend" w:hAnsi="Lexend" w:cs="Open Sans"/>
                                      <w:b/>
                                      <w:bCs/>
                                      <w:sz w:val="14"/>
                                      <w:szCs w:val="14"/>
                                      <w14:ligatures w14:val="none"/>
                                    </w:rPr>
                                    <w:t>45R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1D30909" id="_x0000_s1044" type="#_x0000_t202" style="width:133.25pt;height:2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" fillcolor="#231f20" stroked="f" strokeweight=".5pt">
                      <v:textbox style="mso-fit-shape-to-text:t" inset="0,0,0,0">
                        <w:txbxContent>
                          <w:p w14:paraId="7837C636" w14:textId="5648BB8A" w:rsidR="00252473" w:rsidRPr="000721AC" w:rsidRDefault="00252473" w:rsidP="00C77241">
                            <w:pPr>
                              <w:spacing w:after="0" w:line="240" w:lineRule="auto"/>
                              <w:rPr>
                                <w:rFonts w:ascii="Lexend" w:hAnsi="Lexend" w:cs="Open Sans"/>
                                <w:b/>
                                <w:bCs/>
                                <w:sz w:val="12"/>
                                <w:szCs w:val="12"/>
                                <w14:ligatures w14:val="none"/>
                              </w:rPr>
                            </w:pPr>
                            <w:r w:rsidRPr="000721AC">
                              <w:rPr>
                                <w:rFonts w:ascii="Lexend" w:hAnsi="Lexend" w:cs="Open Sans"/>
                                <w:b/>
                                <w:bCs/>
                                <w:sz w:val="12"/>
                                <w:szCs w:val="12"/>
                                <w14:ligatures w14:val="none"/>
                              </w:rPr>
                              <w:t xml:space="preserve"> </w:t>
                            </w:r>
                            <w:r w:rsidRPr="000721AC">
                              <w:rPr>
                                <w:rFonts w:ascii="Lexend" w:hAnsi="Lexend" w:cs="Open Sans"/>
                                <w:b/>
                                <w:bCs/>
                                <w:sz w:val="14"/>
                                <w:szCs w:val="14"/>
                                <w14:ligatures w14:val="none"/>
                              </w:rPr>
                              <w:t>Latarka</w:t>
                            </w:r>
                            <w:r w:rsidR="000D0D44">
                              <w:rPr>
                                <w:rFonts w:ascii="Lexend" w:hAnsi="Lexend" w:cs="Open Sans"/>
                                <w:b/>
                                <w:bCs/>
                                <w:sz w:val="14"/>
                                <w:szCs w:val="14"/>
                                <w14:ligatures w14:val="none"/>
                              </w:rPr>
                              <w:t xml:space="preserve"> czołowa</w:t>
                            </w:r>
                            <w:r w:rsidRPr="000721AC">
                              <w:rPr>
                                <w:rFonts w:ascii="Lexend" w:hAnsi="Lexend" w:cs="Open Sans"/>
                                <w:b/>
                                <w:bCs/>
                                <w:sz w:val="14"/>
                                <w:szCs w:val="14"/>
                                <w14:ligatures w14:val="none"/>
                              </w:rPr>
                              <w:t xml:space="preserve"> Fenix </w:t>
                            </w:r>
                            <w:r>
                              <w:rPr>
                                <w:rFonts w:ascii="Lexend" w:hAnsi="Lexend" w:cs="Open Sans"/>
                                <w:b/>
                                <w:bCs/>
                                <w:sz w:val="14"/>
                                <w:szCs w:val="14"/>
                                <w14:ligatures w14:val="none"/>
                              </w:rPr>
                              <w:t>H</w:t>
                            </w:r>
                            <w:r w:rsidR="00527465">
                              <w:rPr>
                                <w:rFonts w:ascii="Lexend" w:hAnsi="Lexend" w:cs="Open Sans"/>
                                <w:b/>
                                <w:bCs/>
                                <w:sz w:val="14"/>
                                <w:szCs w:val="14"/>
                                <w14:ligatures w14:val="none"/>
                              </w:rPr>
                              <w:t>L</w:t>
                            </w:r>
                            <w:r w:rsidR="000D0D44">
                              <w:rPr>
                                <w:rFonts w:ascii="Lexend" w:hAnsi="Lexend" w:cs="Open Sans"/>
                                <w:b/>
                                <w:bCs/>
                                <w:sz w:val="14"/>
                                <w:szCs w:val="14"/>
                                <w14:ligatures w14:val="none"/>
                              </w:rPr>
                              <w:t>45R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Cambria Math" w:hAnsi="Cambria Math" w:cs="Cambria Math"/>
                <w:sz w:val="12"/>
                <w:szCs w:val="12"/>
                <w14:ligatures w14:val="none"/>
              </w:rPr>
              <w:br/>
            </w:r>
            <w:r w:rsidRPr="00184DEC">
              <w:rPr>
                <w:rFonts w:ascii="Cambria Math" w:hAnsi="Cambria Math" w:cs="Cambria Math"/>
                <w:sz w:val="8"/>
                <w:szCs w:val="8"/>
                <w14:ligatures w14:val="none"/>
              </w:rPr>
              <w:br/>
            </w:r>
            <w:r w:rsidRPr="001B0E6B">
              <w:rPr>
                <w:rFonts w:ascii="Cambria Math" w:hAnsi="Cambria Math" w:cs="Cambria Math"/>
                <w:sz w:val="12"/>
                <w:szCs w:val="12"/>
                <w14:ligatures w14:val="none"/>
              </w:rPr>
              <w:t xml:space="preserve">◎ </w:t>
            </w:r>
            <w:r w:rsidRPr="009B19D8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Maksymalny strumień </w:t>
            </w:r>
            <w:r w:rsidR="000D0D44">
              <w:rPr>
                <w:rFonts w:ascii="Lexend" w:hAnsi="Lexend" w:cs="Open Sans"/>
                <w:sz w:val="12"/>
                <w:szCs w:val="12"/>
                <w14:ligatures w14:val="none"/>
              </w:rPr>
              <w:t>światła</w:t>
            </w:r>
            <w:r w:rsidRPr="009B19D8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</w:t>
            </w:r>
            <w:r w:rsidR="000D0D44">
              <w:rPr>
                <w:rFonts w:ascii="Lexend" w:hAnsi="Lexend" w:cs="Open Sans"/>
                <w:sz w:val="12"/>
                <w:szCs w:val="12"/>
                <w14:ligatures w14:val="none"/>
              </w:rPr>
              <w:t>10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>00</w:t>
            </w:r>
            <w:r w:rsidRPr="009B19D8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lumenów, maksymalny zasięg </w:t>
            </w:r>
            <w:r w:rsidR="000D0D44">
              <w:rPr>
                <w:rFonts w:ascii="Lexend" w:hAnsi="Lexend" w:cs="Open Sans"/>
                <w:sz w:val="12"/>
                <w:szCs w:val="12"/>
                <w14:ligatures w14:val="none"/>
              </w:rPr>
              <w:t>220</w:t>
            </w:r>
            <w:r w:rsidRPr="009B19D8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metrów.</w:t>
            </w:r>
          </w:p>
          <w:p w14:paraId="07558E98" w14:textId="758EB971" w:rsidR="00252473" w:rsidRDefault="00252473" w:rsidP="003E7492">
            <w:pPr>
              <w:rPr>
                <w:rFonts w:ascii="Lexend" w:hAnsi="Lexend" w:cs="Open Sans"/>
                <w:sz w:val="12"/>
                <w:szCs w:val="12"/>
                <w14:ligatures w14:val="none"/>
              </w:rPr>
            </w:pPr>
            <w:r w:rsidRPr="009B19D8">
              <w:rPr>
                <w:rFonts w:ascii="Cambria Math" w:hAnsi="Cambria Math" w:cs="Cambria Math"/>
                <w:sz w:val="12"/>
                <w:szCs w:val="12"/>
                <w14:ligatures w14:val="none"/>
              </w:rPr>
              <w:t>◎</w:t>
            </w:r>
            <w:r w:rsidRPr="009B19D8">
              <w:rPr>
                <w:rFonts w:ascii="Lexend" w:hAnsi="Lexend" w:cs="Cambria Math"/>
                <w:sz w:val="12"/>
                <w:szCs w:val="12"/>
                <w14:ligatures w14:val="none"/>
              </w:rPr>
              <w:t xml:space="preserve"> </w:t>
            </w:r>
            <w:r>
              <w:rPr>
                <w:rFonts w:ascii="Lexend" w:hAnsi="Lexend" w:cs="Cambria Math"/>
                <w:sz w:val="12"/>
                <w:szCs w:val="12"/>
                <w14:ligatures w14:val="none"/>
              </w:rPr>
              <w:t>Jedna d</w:t>
            </w:r>
            <w:r w:rsidRPr="009B19D8">
              <w:rPr>
                <w:rFonts w:ascii="Lexend" w:hAnsi="Lexend" w:cs="Open Sans"/>
                <w:sz w:val="12"/>
                <w:szCs w:val="12"/>
                <w14:ligatures w14:val="none"/>
              </w:rPr>
              <w:t>ioda LED Luminus S</w:t>
            </w:r>
            <w:r w:rsidR="000D0D44">
              <w:rPr>
                <w:rFonts w:ascii="Lexend" w:hAnsi="Lexend" w:cs="Open Sans"/>
                <w:sz w:val="12"/>
                <w:szCs w:val="12"/>
                <w14:ligatures w14:val="none"/>
              </w:rPr>
              <w:t>F</w:t>
            </w:r>
            <w:r w:rsidRPr="009B19D8">
              <w:rPr>
                <w:rFonts w:ascii="Lexend" w:hAnsi="Lexend" w:cs="Open Sans"/>
                <w:sz w:val="12"/>
                <w:szCs w:val="12"/>
                <w14:ligatures w14:val="none"/>
              </w:rPr>
              <w:t>T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>2</w:t>
            </w:r>
            <w:r w:rsidR="005B405F">
              <w:rPr>
                <w:rFonts w:ascii="Lexend" w:hAnsi="Lexend" w:cs="Open Sans"/>
                <w:sz w:val="12"/>
                <w:szCs w:val="12"/>
                <w14:ligatures w14:val="none"/>
              </w:rPr>
              <w:t>5</w:t>
            </w:r>
            <w:r w:rsidR="000D0D44">
              <w:rPr>
                <w:rFonts w:ascii="Lexend" w:hAnsi="Lexend" w:cs="Open Sans"/>
                <w:sz w:val="12"/>
                <w:szCs w:val="12"/>
                <w14:ligatures w14:val="none"/>
              </w:rPr>
              <w:t>R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(światło białe</w:t>
            </w:r>
            <w:r w:rsidR="000D0D44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zimne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>)</w:t>
            </w:r>
            <w:r w:rsidR="000D0D44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i</w:t>
            </w:r>
            <w:r w:rsidR="005B405F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jedna dioda LED </w:t>
            </w:r>
            <w:r w:rsidR="000D0D44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OSRAM GR QSSPA1.23 </w:t>
            </w:r>
            <w:r w:rsidR="005B405F">
              <w:rPr>
                <w:rFonts w:ascii="Lexend" w:hAnsi="Lexend" w:cs="Open Sans"/>
                <w:sz w:val="12"/>
                <w:szCs w:val="12"/>
                <w14:ligatures w14:val="none"/>
              </w:rPr>
              <w:t>(światło c</w:t>
            </w:r>
            <w:r w:rsidR="000D0D44">
              <w:rPr>
                <w:rFonts w:ascii="Lexend" w:hAnsi="Lexend" w:cs="Open Sans"/>
                <w:sz w:val="12"/>
                <w:szCs w:val="12"/>
                <w14:ligatures w14:val="none"/>
              </w:rPr>
              <w:t>zerwone</w:t>
            </w:r>
            <w:r w:rsidR="005B405F">
              <w:rPr>
                <w:rFonts w:ascii="Lexend" w:hAnsi="Lexend" w:cs="Open Sans"/>
                <w:sz w:val="12"/>
                <w:szCs w:val="12"/>
                <w14:ligatures w14:val="none"/>
              </w:rPr>
              <w:t>)</w:t>
            </w:r>
            <w:r w:rsidR="000D0D44">
              <w:rPr>
                <w:rFonts w:ascii="Lexend" w:hAnsi="Lexend" w:cs="Open Sans"/>
                <w:sz w:val="12"/>
                <w:szCs w:val="12"/>
                <w14:ligatures w14:val="none"/>
              </w:rPr>
              <w:t>;</w:t>
            </w:r>
            <w:r w:rsidRPr="009B19D8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o żywotności 50 000 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>godzin</w:t>
            </w:r>
            <w:r w:rsidRPr="009B19D8">
              <w:rPr>
                <w:rFonts w:ascii="Lexend" w:hAnsi="Lexend" w:cs="Open Sans"/>
                <w:sz w:val="12"/>
                <w:szCs w:val="12"/>
                <w14:ligatures w14:val="none"/>
              </w:rPr>
              <w:t>.</w:t>
            </w:r>
          </w:p>
          <w:p w14:paraId="16F6711B" w14:textId="77777777" w:rsidR="00211DF1" w:rsidRDefault="005B405F" w:rsidP="003E7492">
            <w:pPr>
              <w:rPr>
                <w:rFonts w:ascii="Lexend" w:hAnsi="Lexend" w:cs="Cambria Math"/>
                <w:sz w:val="12"/>
                <w:szCs w:val="12"/>
                <w14:ligatures w14:val="none"/>
              </w:rPr>
            </w:pPr>
            <w:r w:rsidRPr="009B19D8">
              <w:rPr>
                <w:rFonts w:ascii="Cambria Math" w:hAnsi="Cambria Math" w:cs="Cambria Math"/>
                <w:sz w:val="12"/>
                <w:szCs w:val="12"/>
                <w14:ligatures w14:val="none"/>
              </w:rPr>
              <w:t>◎</w:t>
            </w:r>
            <w:r>
              <w:rPr>
                <w:rFonts w:ascii="Cambria Math" w:hAnsi="Cambria Math" w:cs="Cambria Math"/>
                <w:sz w:val="12"/>
                <w:szCs w:val="12"/>
                <w14:ligatures w14:val="none"/>
              </w:rPr>
              <w:t xml:space="preserve"> </w:t>
            </w:r>
            <w:r w:rsidR="00211DF1" w:rsidRPr="00211DF1">
              <w:rPr>
                <w:rFonts w:ascii="Lexend" w:hAnsi="Lexend" w:cs="Cambria Math"/>
                <w:sz w:val="12"/>
                <w:szCs w:val="12"/>
                <w14:ligatures w14:val="none"/>
              </w:rPr>
              <w:t>Przełącznik</w:t>
            </w:r>
            <w:r w:rsidR="00211DF1">
              <w:rPr>
                <w:rFonts w:ascii="Lexend" w:hAnsi="Lexend" w:cs="Cambria Math"/>
                <w:sz w:val="12"/>
                <w:szCs w:val="12"/>
                <w14:ligatures w14:val="none"/>
              </w:rPr>
              <w:t>i</w:t>
            </w:r>
            <w:r w:rsidR="00211DF1" w:rsidRPr="00211DF1">
              <w:rPr>
                <w:rFonts w:ascii="Lexend" w:hAnsi="Lexend" w:cs="Cambria Math"/>
                <w:sz w:val="12"/>
                <w:szCs w:val="12"/>
                <w14:ligatures w14:val="none"/>
              </w:rPr>
              <w:t xml:space="preserve"> obrotow</w:t>
            </w:r>
            <w:r w:rsidR="00211DF1">
              <w:rPr>
                <w:rFonts w:ascii="Lexend" w:hAnsi="Lexend" w:cs="Cambria Math"/>
                <w:sz w:val="12"/>
                <w:szCs w:val="12"/>
                <w14:ligatures w14:val="none"/>
              </w:rPr>
              <w:t>y</w:t>
            </w:r>
            <w:r w:rsidR="00211DF1" w:rsidRPr="00211DF1">
              <w:rPr>
                <w:rFonts w:ascii="Lexend" w:hAnsi="Lexend" w:cs="Cambria Math"/>
                <w:sz w:val="12"/>
                <w:szCs w:val="12"/>
                <w14:ligatures w14:val="none"/>
              </w:rPr>
              <w:t xml:space="preserve"> i elektroniczn</w:t>
            </w:r>
            <w:r w:rsidR="00211DF1">
              <w:rPr>
                <w:rFonts w:ascii="Lexend" w:hAnsi="Lexend" w:cs="Cambria Math"/>
                <w:sz w:val="12"/>
                <w:szCs w:val="12"/>
                <w14:ligatures w14:val="none"/>
              </w:rPr>
              <w:t xml:space="preserve">y do aktywacji blokady, zmiany trybu i poziomu jasności. </w:t>
            </w:r>
          </w:p>
          <w:p w14:paraId="150CD8C4" w14:textId="1EBD9C26" w:rsidR="00211DF1" w:rsidRDefault="00211DF1" w:rsidP="003E7492">
            <w:pPr>
              <w:rPr>
                <w:rFonts w:ascii="Lexend" w:hAnsi="Lexend" w:cs="Cambria Math"/>
                <w:sz w:val="12"/>
                <w:szCs w:val="12"/>
                <w14:ligatures w14:val="none"/>
              </w:rPr>
            </w:pPr>
            <w:r w:rsidRPr="009B19D8">
              <w:rPr>
                <w:rFonts w:ascii="Cambria Math" w:hAnsi="Cambria Math" w:cs="Cambria Math"/>
                <w:sz w:val="12"/>
                <w:szCs w:val="12"/>
                <w14:ligatures w14:val="none"/>
              </w:rPr>
              <w:t>◎</w:t>
            </w:r>
            <w:r>
              <w:rPr>
                <w:rFonts w:ascii="Cambria Math" w:hAnsi="Cambria Math" w:cs="Cambria Math"/>
                <w:sz w:val="12"/>
                <w:szCs w:val="12"/>
                <w14:ligatures w14:val="none"/>
              </w:rPr>
              <w:t xml:space="preserve"> </w:t>
            </w:r>
            <w:r>
              <w:rPr>
                <w:rFonts w:ascii="Lexend" w:hAnsi="Lexend" w:cs="Cambria Math"/>
                <w:sz w:val="12"/>
                <w:szCs w:val="12"/>
                <w14:ligatures w14:val="none"/>
              </w:rPr>
              <w:t>Obrotowy pierścień do zmiany ustawienia wiązki światła (rozproszona lub skupiona).</w:t>
            </w:r>
            <w:r w:rsidRPr="00211DF1">
              <w:rPr>
                <w:rFonts w:ascii="Lexend" w:hAnsi="Lexend" w:cs="Cambria Math"/>
                <w:sz w:val="12"/>
                <w:szCs w:val="12"/>
                <w14:ligatures w14:val="none"/>
              </w:rPr>
              <w:t xml:space="preserve"> </w:t>
            </w:r>
          </w:p>
          <w:p w14:paraId="425DBAD2" w14:textId="72BB11A3" w:rsidR="00211DF1" w:rsidRDefault="00211DF1" w:rsidP="003E7492">
            <w:pPr>
              <w:rPr>
                <w:rFonts w:ascii="Lexend" w:hAnsi="Lexend" w:cs="Cambria Math"/>
                <w:sz w:val="12"/>
                <w:szCs w:val="12"/>
                <w14:ligatures w14:val="none"/>
              </w:rPr>
            </w:pPr>
            <w:r w:rsidRPr="009B19D8">
              <w:rPr>
                <w:rFonts w:ascii="Cambria Math" w:hAnsi="Cambria Math" w:cs="Cambria Math"/>
                <w:sz w:val="12"/>
                <w:szCs w:val="12"/>
                <w14:ligatures w14:val="none"/>
              </w:rPr>
              <w:t>◎</w:t>
            </w:r>
            <w:r>
              <w:rPr>
                <w:rFonts w:ascii="Cambria Math" w:hAnsi="Cambria Math" w:cs="Cambria Math"/>
                <w:sz w:val="12"/>
                <w:szCs w:val="12"/>
                <w14:ligatures w14:val="none"/>
              </w:rPr>
              <w:t xml:space="preserve"> </w:t>
            </w:r>
            <w:r w:rsidRPr="00211DF1">
              <w:rPr>
                <w:rFonts w:ascii="Lexend" w:hAnsi="Lexend" w:cs="Cambria Math"/>
                <w:sz w:val="12"/>
                <w:szCs w:val="12"/>
                <w14:ligatures w14:val="none"/>
              </w:rPr>
              <w:t>Funkcja wykrywania gestów</w:t>
            </w:r>
            <w:r>
              <w:rPr>
                <w:rFonts w:ascii="Lexend" w:hAnsi="Lexend" w:cs="Cambria Math"/>
                <w:sz w:val="12"/>
                <w:szCs w:val="12"/>
                <w14:ligatures w14:val="none"/>
              </w:rPr>
              <w:t xml:space="preserve"> umożliwia </w:t>
            </w:r>
            <w:r w:rsidRPr="00211DF1">
              <w:rPr>
                <w:rFonts w:ascii="Lexend" w:hAnsi="Lexend" w:cs="Cambria Math"/>
                <w:sz w:val="12"/>
                <w:szCs w:val="12"/>
                <w14:ligatures w14:val="none"/>
              </w:rPr>
              <w:t>włączanie/wyłączanie latarki za pomocą machnięcia ręką.</w:t>
            </w:r>
          </w:p>
          <w:p w14:paraId="0B988F7D" w14:textId="0DA0807F" w:rsidR="005B405F" w:rsidRDefault="00252473" w:rsidP="005B405F">
            <w:pPr>
              <w:rPr>
                <w:rFonts w:ascii="Lexend" w:hAnsi="Lexend" w:cs="Open Sans"/>
                <w:sz w:val="12"/>
                <w:szCs w:val="12"/>
                <w14:ligatures w14:val="none"/>
              </w:rPr>
            </w:pPr>
            <w:r w:rsidRPr="009B19D8">
              <w:rPr>
                <w:rFonts w:ascii="Cambria Math" w:hAnsi="Cambria Math" w:cs="Cambria Math"/>
                <w:sz w:val="12"/>
                <w:szCs w:val="12"/>
                <w14:ligatures w14:val="none"/>
              </w:rPr>
              <w:t>◎</w:t>
            </w:r>
            <w:r>
              <w:rPr>
                <w:rFonts w:ascii="Cambria Math" w:hAnsi="Cambria Math" w:cs="Cambria Math"/>
                <w:sz w:val="12"/>
                <w:szCs w:val="12"/>
                <w14:ligatures w14:val="none"/>
              </w:rPr>
              <w:t xml:space="preserve"> 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Zasilana </w:t>
            </w:r>
            <w:r w:rsidR="005B405F">
              <w:rPr>
                <w:rFonts w:ascii="Lexend" w:hAnsi="Lexend" w:cs="Open Sans"/>
                <w:sz w:val="12"/>
                <w:szCs w:val="12"/>
                <w14:ligatures w14:val="none"/>
              </w:rPr>
              <w:t>ogniwem o pojemności 1900 mAh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. Kompatybilna </w:t>
            </w:r>
            <w:r w:rsidR="005B405F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z 3 bateriami AAA. </w:t>
            </w:r>
          </w:p>
          <w:p w14:paraId="131381B2" w14:textId="6E63406F" w:rsidR="00211DF1" w:rsidRPr="009B19D8" w:rsidRDefault="00211DF1" w:rsidP="005B405F">
            <w:pPr>
              <w:rPr>
                <w:rFonts w:ascii="Cambria Math" w:hAnsi="Cambria Math" w:cs="Cambria Math"/>
                <w:sz w:val="12"/>
                <w:szCs w:val="12"/>
                <w14:ligatures w14:val="none"/>
              </w:rPr>
            </w:pPr>
            <w:r w:rsidRPr="009B19D8">
              <w:rPr>
                <w:rFonts w:ascii="Cambria Math" w:hAnsi="Cambria Math" w:cs="Cambria Math"/>
                <w:sz w:val="12"/>
                <w:szCs w:val="12"/>
                <w14:ligatures w14:val="none"/>
              </w:rPr>
              <w:t>◎</w:t>
            </w:r>
            <w:r w:rsidRPr="009B19D8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>Port ładowania USB-C.</w:t>
            </w:r>
          </w:p>
          <w:p w14:paraId="4151F6D3" w14:textId="1EFE8B53" w:rsidR="00211DF1" w:rsidRDefault="00252473" w:rsidP="00211DF1">
            <w:pPr>
              <w:rPr>
                <w:rFonts w:ascii="Lexend" w:hAnsi="Lexend" w:cs="Open Sans"/>
                <w:sz w:val="12"/>
                <w:szCs w:val="12"/>
                <w14:ligatures w14:val="none"/>
              </w:rPr>
            </w:pPr>
            <w:r w:rsidRPr="009B19D8">
              <w:rPr>
                <w:rFonts w:ascii="Cambria Math" w:hAnsi="Cambria Math" w:cs="Cambria Math"/>
                <w:sz w:val="12"/>
                <w:szCs w:val="12"/>
                <w14:ligatures w14:val="none"/>
              </w:rPr>
              <w:t>◎</w:t>
            </w:r>
            <w:r w:rsidRPr="009B19D8">
              <w:rPr>
                <w:rFonts w:ascii="Lexend" w:hAnsi="Lexend" w:cs="Cambria Math"/>
                <w:sz w:val="12"/>
                <w:szCs w:val="12"/>
                <w14:ligatures w14:val="none"/>
              </w:rPr>
              <w:t xml:space="preserve"> </w:t>
            </w:r>
            <w:r w:rsidR="00F51929">
              <w:rPr>
                <w:rFonts w:ascii="Lexend" w:hAnsi="Lexend" w:cs="Cambria Math"/>
                <w:sz w:val="12"/>
                <w:szCs w:val="12"/>
                <w14:ligatures w14:val="none"/>
              </w:rPr>
              <w:t>O</w:t>
            </w:r>
            <w:r w:rsidR="00F51929" w:rsidRPr="00F51929">
              <w:rPr>
                <w:rFonts w:ascii="Lexend" w:hAnsi="Lexend" w:cs="Open Sans"/>
                <w:sz w:val="12"/>
                <w:szCs w:val="12"/>
                <w14:ligatures w14:val="none"/>
              </w:rPr>
              <w:t>budow</w:t>
            </w:r>
            <w:r w:rsidR="00F51929">
              <w:rPr>
                <w:rFonts w:ascii="Lexend" w:hAnsi="Lexend" w:cs="Open Sans"/>
                <w:sz w:val="12"/>
                <w:szCs w:val="12"/>
                <w14:ligatures w14:val="none"/>
              </w:rPr>
              <w:t>a</w:t>
            </w:r>
            <w:r w:rsidR="00F51929" w:rsidRPr="00F51929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jest wykonana z lekkiego i wytrzyma</w:t>
            </w:r>
            <w:r w:rsidR="00F51929" w:rsidRPr="00F51929">
              <w:rPr>
                <w:rFonts w:ascii="Lexend" w:hAnsi="Lexend" w:cs="Lexend"/>
                <w:sz w:val="12"/>
                <w:szCs w:val="12"/>
                <w14:ligatures w14:val="none"/>
              </w:rPr>
              <w:t>ł</w:t>
            </w:r>
            <w:r w:rsidR="00F51929" w:rsidRPr="00F51929">
              <w:rPr>
                <w:rFonts w:ascii="Lexend" w:hAnsi="Lexend" w:cs="Open Sans"/>
                <w:sz w:val="12"/>
                <w:szCs w:val="12"/>
                <w14:ligatures w14:val="none"/>
              </w:rPr>
              <w:t>ego stop</w:t>
            </w:r>
            <w:r w:rsidR="00F51929">
              <w:rPr>
                <w:rFonts w:ascii="Lexend" w:hAnsi="Lexend" w:cs="Open Sans"/>
                <w:sz w:val="12"/>
                <w:szCs w:val="12"/>
                <w14:ligatures w14:val="none"/>
              </w:rPr>
              <w:t>u</w:t>
            </w:r>
            <w:r w:rsidR="00F51929" w:rsidRPr="00F51929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aluminium.</w:t>
            </w:r>
          </w:p>
          <w:p w14:paraId="09B0A10B" w14:textId="63558F83" w:rsidR="00252473" w:rsidRDefault="00252473" w:rsidP="003E7492">
            <w:pPr>
              <w:rPr>
                <w:rFonts w:ascii="Lexend" w:hAnsi="Lexend" w:cs="Cambria Math"/>
                <w:sz w:val="12"/>
                <w:szCs w:val="12"/>
                <w14:ligatures w14:val="none"/>
              </w:rPr>
            </w:pPr>
            <w:r w:rsidRPr="009B19D8">
              <w:rPr>
                <w:rFonts w:ascii="Cambria Math" w:hAnsi="Cambria Math" w:cs="Cambria Math"/>
                <w:sz w:val="12"/>
                <w:szCs w:val="12"/>
                <w14:ligatures w14:val="none"/>
              </w:rPr>
              <w:t>◎</w:t>
            </w:r>
            <w:r>
              <w:rPr>
                <w:rFonts w:ascii="Cambria Math" w:hAnsi="Cambria Math" w:cs="Cambria Math"/>
                <w:sz w:val="12"/>
                <w:szCs w:val="12"/>
                <w14:ligatures w14:val="none"/>
              </w:rPr>
              <w:t xml:space="preserve"> </w:t>
            </w:r>
            <w:r w:rsidRPr="00C90762">
              <w:rPr>
                <w:rFonts w:ascii="Lexend" w:hAnsi="Lexend" w:cs="Cambria Math"/>
                <w:sz w:val="12"/>
                <w:szCs w:val="12"/>
                <w14:ligatures w14:val="none"/>
              </w:rPr>
              <w:t>Klasa szczelności IP6</w:t>
            </w:r>
            <w:r w:rsidR="005B405F">
              <w:rPr>
                <w:rFonts w:ascii="Lexend" w:hAnsi="Lexend" w:cs="Cambria Math"/>
                <w:sz w:val="12"/>
                <w:szCs w:val="12"/>
                <w14:ligatures w14:val="none"/>
              </w:rPr>
              <w:t>6</w:t>
            </w:r>
            <w:r w:rsidRPr="00C90762">
              <w:rPr>
                <w:rFonts w:ascii="Lexend" w:hAnsi="Lexend" w:cs="Cambria Math"/>
                <w:sz w:val="12"/>
                <w:szCs w:val="12"/>
                <w14:ligatures w14:val="none"/>
              </w:rPr>
              <w:t xml:space="preserve"> i odporność </w:t>
            </w:r>
            <w:r w:rsidR="005B405F">
              <w:rPr>
                <w:rFonts w:ascii="Lexend" w:hAnsi="Lexend" w:cs="Cambria Math"/>
                <w:sz w:val="12"/>
                <w:szCs w:val="12"/>
                <w14:ligatures w14:val="none"/>
              </w:rPr>
              <w:t>n</w:t>
            </w:r>
            <w:r w:rsidRPr="00C90762">
              <w:rPr>
                <w:rFonts w:ascii="Lexend" w:hAnsi="Lexend" w:cs="Cambria Math"/>
                <w:sz w:val="12"/>
                <w:szCs w:val="12"/>
                <w14:ligatures w14:val="none"/>
              </w:rPr>
              <w:t>a</w:t>
            </w:r>
            <w:r>
              <w:rPr>
                <w:rFonts w:ascii="Lexend" w:hAnsi="Lexend" w:cs="Cambria Math"/>
                <w:sz w:val="12"/>
                <w:szCs w:val="12"/>
                <w14:ligatures w14:val="none"/>
              </w:rPr>
              <w:t> </w:t>
            </w:r>
            <w:r w:rsidRPr="00C90762">
              <w:rPr>
                <w:rFonts w:ascii="Lexend" w:hAnsi="Lexend" w:cs="Cambria Math"/>
                <w:sz w:val="12"/>
                <w:szCs w:val="12"/>
                <w14:ligatures w14:val="none"/>
              </w:rPr>
              <w:t>upad</w:t>
            </w:r>
            <w:r w:rsidR="005B405F">
              <w:rPr>
                <w:rFonts w:ascii="Lexend" w:hAnsi="Lexend" w:cs="Cambria Math"/>
                <w:sz w:val="12"/>
                <w:szCs w:val="12"/>
                <w14:ligatures w14:val="none"/>
              </w:rPr>
              <w:t>-</w:t>
            </w:r>
            <w:r w:rsidRPr="00C90762">
              <w:rPr>
                <w:rFonts w:ascii="Lexend" w:hAnsi="Lexend" w:cs="Cambria Math"/>
                <w:sz w:val="12"/>
                <w:szCs w:val="12"/>
                <w14:ligatures w14:val="none"/>
              </w:rPr>
              <w:t xml:space="preserve">ki z wysokości do </w:t>
            </w:r>
            <w:r w:rsidR="005B405F">
              <w:rPr>
                <w:rFonts w:ascii="Lexend" w:hAnsi="Lexend" w:cs="Cambria Math"/>
                <w:sz w:val="12"/>
                <w:szCs w:val="12"/>
                <w14:ligatures w14:val="none"/>
              </w:rPr>
              <w:t>1</w:t>
            </w:r>
            <w:r w:rsidRPr="00C90762">
              <w:rPr>
                <w:rFonts w:ascii="Lexend" w:hAnsi="Lexend" w:cs="Cambria Math"/>
                <w:sz w:val="12"/>
                <w:szCs w:val="12"/>
                <w14:ligatures w14:val="none"/>
              </w:rPr>
              <w:t xml:space="preserve"> metr</w:t>
            </w:r>
            <w:r w:rsidR="005B405F">
              <w:rPr>
                <w:rFonts w:ascii="Lexend" w:hAnsi="Lexend" w:cs="Cambria Math"/>
                <w:sz w:val="12"/>
                <w:szCs w:val="12"/>
                <w14:ligatures w14:val="none"/>
              </w:rPr>
              <w:t>a</w:t>
            </w:r>
            <w:r w:rsidRPr="00C90762">
              <w:rPr>
                <w:rFonts w:ascii="Lexend" w:hAnsi="Lexend" w:cs="Cambria Math"/>
                <w:sz w:val="12"/>
                <w:szCs w:val="12"/>
                <w14:ligatures w14:val="none"/>
              </w:rPr>
              <w:t xml:space="preserve">.  </w:t>
            </w:r>
          </w:p>
          <w:p w14:paraId="5407A187" w14:textId="56C73B05" w:rsidR="00252473" w:rsidRPr="009B19D8" w:rsidRDefault="00252473" w:rsidP="003E7492">
            <w:pPr>
              <w:rPr>
                <w:rFonts w:ascii="Lexend" w:hAnsi="Lexend" w:cs="Open Sans"/>
                <w:sz w:val="12"/>
                <w:szCs w:val="12"/>
                <w14:ligatures w14:val="none"/>
              </w:rPr>
            </w:pPr>
            <w:r w:rsidRPr="009B19D8">
              <w:rPr>
                <w:rFonts w:ascii="Cambria Math" w:hAnsi="Cambria Math" w:cs="Cambria Math"/>
                <w:sz w:val="12"/>
                <w:szCs w:val="12"/>
                <w14:ligatures w14:val="none"/>
              </w:rPr>
              <w:t>◎</w:t>
            </w:r>
            <w:r>
              <w:rPr>
                <w:rFonts w:ascii="Cambria Math" w:hAnsi="Cambria Math" w:cs="Cambria Math"/>
                <w:sz w:val="12"/>
                <w:szCs w:val="12"/>
                <w14:ligatures w14:val="none"/>
              </w:rPr>
              <w:t xml:space="preserve"> </w:t>
            </w:r>
            <w:r w:rsidRPr="009B19D8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Wymiary: </w:t>
            </w:r>
            <w:r w:rsidR="00F51929">
              <w:rPr>
                <w:rFonts w:ascii="Lexend" w:hAnsi="Lexend" w:cs="Open Sans"/>
                <w:sz w:val="12"/>
                <w:szCs w:val="12"/>
                <w14:ligatures w14:val="none"/>
              </w:rPr>
              <w:t>78,2</w:t>
            </w:r>
            <w:r w:rsidR="005B405F" w:rsidRPr="009B19D8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</w:t>
            </w:r>
            <w:r w:rsidR="005B405F" w:rsidRPr="00EE360B">
              <w:rPr>
                <w:rFonts w:ascii="Lexend" w:hAnsi="Lexend" w:cs="Open Sans"/>
                <w:sz w:val="12"/>
                <w:szCs w:val="12"/>
                <w14:ligatures w14:val="none"/>
              </w:rPr>
              <w:t>×</w:t>
            </w:r>
            <w:r w:rsidRPr="009B19D8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</w:t>
            </w:r>
            <w:r w:rsidR="00F51929">
              <w:rPr>
                <w:rFonts w:ascii="Lexend" w:hAnsi="Lexend" w:cs="Open Sans"/>
                <w:sz w:val="12"/>
                <w:szCs w:val="12"/>
                <w14:ligatures w14:val="none"/>
              </w:rPr>
              <w:t>50</w:t>
            </w:r>
            <w:r w:rsidR="005B405F" w:rsidRPr="009B19D8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</w:t>
            </w:r>
            <w:r w:rsidR="005B405F" w:rsidRPr="00EE360B">
              <w:rPr>
                <w:rFonts w:ascii="Lexend" w:hAnsi="Lexend" w:cs="Open Sans"/>
                <w:sz w:val="12"/>
                <w:szCs w:val="12"/>
                <w14:ligatures w14:val="none"/>
              </w:rPr>
              <w:t>×</w:t>
            </w:r>
            <w:r w:rsidRPr="009B19D8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</w:t>
            </w:r>
            <w:r w:rsidR="00F51929">
              <w:rPr>
                <w:rFonts w:ascii="Lexend" w:hAnsi="Lexend" w:cs="Open Sans"/>
                <w:sz w:val="12"/>
                <w:szCs w:val="12"/>
                <w14:ligatures w14:val="none"/>
              </w:rPr>
              <w:t>44,5</w:t>
            </w:r>
            <w:r w:rsidRPr="009B19D8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mm.</w:t>
            </w:r>
          </w:p>
          <w:p w14:paraId="6E7FB322" w14:textId="354C9E3A" w:rsidR="00252473" w:rsidRPr="009B19D8" w:rsidRDefault="00252473" w:rsidP="003E7492">
            <w:pPr>
              <w:rPr>
                <w:rFonts w:ascii="Lexend" w:hAnsi="Lexend" w:cs="Open Sans"/>
                <w:spacing w:val="-4"/>
                <w:sz w:val="12"/>
                <w:szCs w:val="12"/>
                <w14:ligatures w14:val="none"/>
              </w:rPr>
            </w:pPr>
            <w:r w:rsidRPr="009B19D8">
              <w:rPr>
                <w:rFonts w:ascii="Cambria Math" w:hAnsi="Cambria Math" w:cs="Cambria Math"/>
                <w:sz w:val="12"/>
                <w:szCs w:val="12"/>
                <w14:ligatures w14:val="none"/>
              </w:rPr>
              <w:t>◎</w:t>
            </w:r>
            <w:r w:rsidRPr="009B19D8">
              <w:rPr>
                <w:rFonts w:ascii="Lexend" w:hAnsi="Lexend" w:cs="Cambria Math"/>
                <w:sz w:val="12"/>
                <w:szCs w:val="12"/>
                <w14:ligatures w14:val="none"/>
              </w:rPr>
              <w:t xml:space="preserve"> </w:t>
            </w:r>
            <w:r w:rsidRPr="009B19D8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Waga: </w:t>
            </w:r>
            <w:r w:rsidR="006C6D4E">
              <w:rPr>
                <w:rFonts w:ascii="Lexend" w:hAnsi="Lexend" w:cs="Open Sans"/>
                <w:sz w:val="12"/>
                <w:szCs w:val="12"/>
                <w14:ligatures w14:val="none"/>
              </w:rPr>
              <w:t>1</w:t>
            </w:r>
            <w:r w:rsidR="00F51929">
              <w:rPr>
                <w:rFonts w:ascii="Lexend" w:hAnsi="Lexend" w:cs="Open Sans"/>
                <w:sz w:val="12"/>
                <w:szCs w:val="12"/>
                <w14:ligatures w14:val="none"/>
              </w:rPr>
              <w:t>3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>3</w:t>
            </w:r>
            <w:r w:rsidRPr="009B19D8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g (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>z</w:t>
            </w:r>
            <w:r w:rsidRPr="009B19D8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>akumulatorem i opaską</w:t>
            </w:r>
            <w:r w:rsidRPr="009B19D8">
              <w:rPr>
                <w:rFonts w:ascii="Lexend" w:hAnsi="Lexend" w:cs="Open Sans"/>
                <w:sz w:val="12"/>
                <w:szCs w:val="12"/>
                <w14:ligatures w14:val="none"/>
              </w:rPr>
              <w:t>).</w:t>
            </w:r>
          </w:p>
          <w:p w14:paraId="79188C42" w14:textId="08C419F1" w:rsidR="00252473" w:rsidRPr="00184DEC" w:rsidRDefault="00252473" w:rsidP="00461E33">
            <w:pPr>
              <w:rPr>
                <w:rFonts w:ascii="Open Sans" w:hAnsi="Open Sans" w:cs="Open Sans"/>
                <w:b/>
                <w:bCs/>
                <w:sz w:val="8"/>
                <w:szCs w:val="8"/>
                <w14:ligatures w14:val="none"/>
              </w:rPr>
            </w:pPr>
            <w:r>
              <w:rPr>
                <w:rFonts w:ascii="Open Sans" w:hAnsi="Open Sans" w:cs="Open Sans"/>
                <w:b/>
                <w:bCs/>
                <w:sz w:val="9"/>
                <w:szCs w:val="9"/>
                <w14:ligatures w14:val="none"/>
              </w:rPr>
              <w:br/>
            </w:r>
            <w:r w:rsidRPr="00184DEC">
              <w:rPr>
                <w:rFonts w:ascii="Open Sans" w:hAnsi="Open Sans" w:cs="Open Sans"/>
                <w:noProof/>
                <w:sz w:val="8"/>
                <w:szCs w:val="8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4964AED9" wp14:editId="4C9F92F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80645</wp:posOffset>
                      </wp:positionV>
                      <wp:extent cx="1692000" cy="1828800"/>
                      <wp:effectExtent l="0" t="0" r="3810" b="4445"/>
                      <wp:wrapSquare wrapText="bothSides"/>
                      <wp:docPr id="434408133" name="Pole tekstow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2000" cy="1828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231F20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C9C9B2" w14:textId="58F10924" w:rsidR="00252473" w:rsidRPr="000721AC" w:rsidRDefault="00252473" w:rsidP="006B1D9B">
                                  <w:pPr>
                                    <w:spacing w:after="0" w:line="240" w:lineRule="auto"/>
                                    <w:rPr>
                                      <w:rFonts w:ascii="Lexend" w:hAnsi="Lexend" w:cs="Open Sans"/>
                                      <w:b/>
                                      <w:bCs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 w:rsidRPr="000721AC">
                                    <w:rPr>
                                      <w:rFonts w:ascii="Lexend" w:hAnsi="Lexend" w:cs="Open Sans"/>
                                      <w:b/>
                                      <w:bCs/>
                                      <w:sz w:val="14"/>
                                      <w:szCs w:val="14"/>
                                      <w14:ligatures w14:val="none"/>
                                    </w:rPr>
                                    <w:t xml:space="preserve"> Instrukcj</w:t>
                                  </w:r>
                                  <w:r>
                                    <w:rPr>
                                      <w:rFonts w:ascii="Lexend" w:hAnsi="Lexend" w:cs="Open Sans"/>
                                      <w:b/>
                                      <w:bCs/>
                                      <w:sz w:val="14"/>
                                      <w:szCs w:val="14"/>
                                      <w14:ligatures w14:val="none"/>
                                    </w:rPr>
                                    <w:t>e</w:t>
                                  </w:r>
                                  <w:r w:rsidRPr="000721AC">
                                    <w:rPr>
                                      <w:rFonts w:ascii="Lexend" w:hAnsi="Lexend" w:cs="Open Sans"/>
                                      <w:b/>
                                      <w:bCs/>
                                      <w:sz w:val="14"/>
                                      <w:szCs w:val="14"/>
                                      <w14:ligatures w14:val="none"/>
                                    </w:rPr>
                                    <w:t xml:space="preserve"> użytkowania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964AED9" id="_x0000_s1045" type="#_x0000_t202" style="position:absolute;margin-left:-.25pt;margin-top:6.35pt;width:133.25pt;height:2in;z-index:252232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" fillcolor="#231f20" stroked="f" strokeweight=".5pt">
                      <v:textbox style="mso-fit-shape-to-text:t" inset="0,0,0,0">
                        <w:txbxContent>
                          <w:p w14:paraId="3DC9C9B2" w14:textId="58F10924" w:rsidR="00252473" w:rsidRPr="000721AC" w:rsidRDefault="00252473" w:rsidP="006B1D9B">
                            <w:pPr>
                              <w:spacing w:after="0" w:line="240" w:lineRule="auto"/>
                              <w:rPr>
                                <w:rFonts w:ascii="Lexend" w:hAnsi="Lexend" w:cs="Open Sans"/>
                                <w:b/>
                                <w:bCs/>
                                <w:sz w:val="14"/>
                                <w:szCs w:val="14"/>
                                <w14:ligatures w14:val="none"/>
                              </w:rPr>
                            </w:pPr>
                            <w:r w:rsidRPr="000721AC">
                              <w:rPr>
                                <w:rFonts w:ascii="Lexend" w:hAnsi="Lexend" w:cs="Open Sans"/>
                                <w:b/>
                                <w:bCs/>
                                <w:sz w:val="14"/>
                                <w:szCs w:val="14"/>
                                <w14:ligatures w14:val="none"/>
                              </w:rPr>
                              <w:t xml:space="preserve"> Instrukcj</w:t>
                            </w:r>
                            <w:r>
                              <w:rPr>
                                <w:rFonts w:ascii="Lexend" w:hAnsi="Lexend" w:cs="Open Sans"/>
                                <w:b/>
                                <w:bCs/>
                                <w:sz w:val="14"/>
                                <w:szCs w:val="14"/>
                                <w14:ligatures w14:val="none"/>
                              </w:rPr>
                              <w:t>e</w:t>
                            </w:r>
                            <w:r w:rsidRPr="000721AC">
                              <w:rPr>
                                <w:rFonts w:ascii="Lexend" w:hAnsi="Lexend" w:cs="Open Sans"/>
                                <w:b/>
                                <w:bCs/>
                                <w:sz w:val="14"/>
                                <w:szCs w:val="14"/>
                                <w14:ligatures w14:val="none"/>
                              </w:rPr>
                              <w:t xml:space="preserve"> użytkowania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ECF7B12" w14:textId="77777777" w:rsidR="00252473" w:rsidRDefault="00252473" w:rsidP="00D440CF">
            <w:pPr>
              <w:rPr>
                <w:rFonts w:ascii="Lexend" w:hAnsi="Lexend" w:cs="Open Sans"/>
                <w:b/>
                <w:bCs/>
                <w:sz w:val="12"/>
                <w:szCs w:val="12"/>
                <w14:ligatures w14:val="none"/>
              </w:rPr>
            </w:pPr>
            <w:r w:rsidRPr="00184DEC">
              <w:rPr>
                <w:rFonts w:ascii="Lexend" w:hAnsi="Lexend" w:cs="Open Sans"/>
                <w:b/>
                <w:bCs/>
                <w:sz w:val="12"/>
                <w:szCs w:val="12"/>
                <w14:ligatures w14:val="none"/>
              </w:rPr>
              <w:t>Zasilanie</w:t>
            </w:r>
          </w:p>
          <w:p w14:paraId="10234DBB" w14:textId="471C9F93" w:rsidR="002A3A7E" w:rsidRPr="002A3A7E" w:rsidRDefault="002A3A7E" w:rsidP="002A3A7E">
            <w:pPr>
              <w:rPr>
                <w:rFonts w:ascii="Lexend" w:hAnsi="Lexend" w:cs="Open Sans"/>
                <w:sz w:val="12"/>
                <w:szCs w:val="12"/>
                <w14:ligatures w14:val="none"/>
              </w:rPr>
            </w:pPr>
            <w:r w:rsidRPr="002A3A7E">
              <w:rPr>
                <w:rFonts w:ascii="Lexend" w:hAnsi="Lexend" w:cs="Open Sans"/>
                <w:sz w:val="12"/>
                <w:szCs w:val="12"/>
                <w14:ligatures w14:val="none"/>
              </w:rPr>
              <w:t>Włączanie: Jeśli latarka jest zablokowana, obróć przełącznik obrotowy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w prawo z ustawienia „OFF” na dowolny tryb</w:t>
            </w:r>
            <w:r w:rsidRPr="002A3A7E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, aby 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>odblokować i </w:t>
            </w:r>
            <w:r w:rsidRPr="002A3A7E">
              <w:rPr>
                <w:rFonts w:ascii="Lexend" w:hAnsi="Lexend" w:cs="Open Sans"/>
                <w:sz w:val="12"/>
                <w:szCs w:val="12"/>
                <w14:ligatures w14:val="none"/>
              </w:rPr>
              <w:t>włączyć latarkę. Jeśli latarka jest odbl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>o</w:t>
            </w:r>
            <w:r w:rsidRPr="002A3A7E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kowana, naciśnij i przytrzymaj przełącznik elektroniczny przez 0,5 sekundy, aby włączyć latarkę. </w:t>
            </w:r>
          </w:p>
          <w:p w14:paraId="3569C238" w14:textId="77777777" w:rsidR="002A3A7E" w:rsidRPr="002A3A7E" w:rsidRDefault="002A3A7E" w:rsidP="002A3A7E">
            <w:pPr>
              <w:rPr>
                <w:rFonts w:ascii="Lexend" w:hAnsi="Lexend" w:cs="Open Sans"/>
                <w:sz w:val="8"/>
                <w:szCs w:val="8"/>
                <w14:ligatures w14:val="none"/>
              </w:rPr>
            </w:pPr>
          </w:p>
          <w:p w14:paraId="465A667E" w14:textId="50DF6356" w:rsidR="00DA3171" w:rsidRDefault="002A3A7E" w:rsidP="002A3A7E">
            <w:pPr>
              <w:rPr>
                <w:rFonts w:ascii="Lexend" w:hAnsi="Lexend" w:cs="Open Sans"/>
                <w:sz w:val="12"/>
                <w:szCs w:val="12"/>
                <w14:ligatures w14:val="none"/>
              </w:rPr>
            </w:pPr>
            <w:r w:rsidRPr="002A3A7E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Wyłączanie: Jeśli latarka jest 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włączona, obróć </w:t>
            </w:r>
            <w:r w:rsidRPr="002A3A7E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przełącznik obrotowy w lewo na pozycję </w:t>
            </w:r>
            <w:r w:rsidRPr="002A3A7E">
              <w:rPr>
                <w:rFonts w:ascii="Lexend" w:hAnsi="Lexend" w:cs="Segoe UI Emoji"/>
                <w:sz w:val="12"/>
                <w:szCs w:val="12"/>
                <w14:ligatures w14:val="none"/>
              </w:rPr>
              <w:t>„OFF”</w:t>
            </w:r>
            <w:r>
              <w:rPr>
                <w:rFonts w:ascii="Lexend" w:hAnsi="Lexend" w:cs="Segoe UI Emoji"/>
                <w:sz w:val="12"/>
                <w:szCs w:val="12"/>
                <w14:ligatures w14:val="none"/>
              </w:rPr>
              <w:t xml:space="preserve">, aby zablokować i wyłączyć latarkę </w:t>
            </w:r>
            <w:r w:rsidRPr="002A3A7E">
              <w:rPr>
                <w:rFonts w:ascii="Lexend" w:hAnsi="Lexend" w:cs="Open Sans"/>
                <w:sz w:val="12"/>
                <w:szCs w:val="12"/>
                <w14:ligatures w14:val="none"/>
              </w:rPr>
              <w:t>lub naciśnij i przytrzymaj przełącznik elektroniczny przez 0,5 sekundy, aby wyłączyć latarkę.</w:t>
            </w:r>
          </w:p>
          <w:p w14:paraId="29C0DB41" w14:textId="2AB9E40A" w:rsidR="00DA3171" w:rsidRPr="003C4792" w:rsidRDefault="00DA3171" w:rsidP="00DA3171">
            <w:pPr>
              <w:rPr>
                <w:rFonts w:ascii="Lexend" w:hAnsi="Lexend" w:cs="Open Sans"/>
                <w:b/>
                <w:bCs/>
                <w:sz w:val="12"/>
                <w:szCs w:val="12"/>
                <w14:ligatures w14:val="none"/>
              </w:rPr>
            </w:pPr>
            <w:r w:rsidRPr="00DA3171">
              <w:rPr>
                <w:rFonts w:ascii="Lexend" w:hAnsi="Lexend" w:cs="Open Sans"/>
                <w:sz w:val="8"/>
                <w:szCs w:val="8"/>
                <w14:ligatures w14:val="none"/>
              </w:rPr>
              <w:br/>
            </w:r>
            <w:r>
              <w:rPr>
                <w:rFonts w:ascii="Lexend" w:hAnsi="Lexend" w:cs="Open Sans"/>
                <w:b/>
                <w:bCs/>
                <w:sz w:val="12"/>
                <w:szCs w:val="12"/>
                <w14:ligatures w14:val="none"/>
              </w:rPr>
              <w:t>Z</w:t>
            </w:r>
            <w:r w:rsidRPr="00607F60">
              <w:rPr>
                <w:rFonts w:ascii="Lexend" w:hAnsi="Lexend" w:cs="Open Sans"/>
                <w:b/>
                <w:bCs/>
                <w:sz w:val="12"/>
                <w:szCs w:val="12"/>
                <w14:ligatures w14:val="none"/>
              </w:rPr>
              <w:t>mian</w:t>
            </w:r>
            <w:r w:rsidRPr="003C4792">
              <w:rPr>
                <w:rFonts w:ascii="Lexend" w:hAnsi="Lexend" w:cs="Open Sans"/>
                <w:b/>
                <w:bCs/>
                <w:sz w:val="12"/>
                <w:szCs w:val="12"/>
                <w14:ligatures w14:val="none"/>
              </w:rPr>
              <w:t>a trybu</w:t>
            </w:r>
          </w:p>
          <w:p w14:paraId="584E8A8D" w14:textId="5CC203E2" w:rsidR="00DA3171" w:rsidRPr="003C4792" w:rsidRDefault="00DA3171" w:rsidP="00AD4238">
            <w:pPr>
              <w:rPr>
                <w:rFonts w:ascii="Lexend" w:hAnsi="Lexend" w:cs="Open Sans"/>
                <w:sz w:val="12"/>
                <w:szCs w:val="12"/>
                <w14:ligatures w14:val="none"/>
              </w:rPr>
            </w:pPr>
            <w:r w:rsidRPr="003C4792">
              <w:rPr>
                <w:rFonts w:ascii="Lexend" w:hAnsi="Lexend" w:cs="Open Sans"/>
                <w:sz w:val="12"/>
                <w:szCs w:val="12"/>
                <w14:ligatures w14:val="none"/>
              </w:rPr>
              <w:t>Gdy latarka jest wyłączona</w:t>
            </w:r>
            <w:r w:rsidR="003C4792">
              <w:rPr>
                <w:rFonts w:ascii="Lexend" w:hAnsi="Lexend" w:cs="Open Sans"/>
                <w:sz w:val="12"/>
                <w:szCs w:val="12"/>
                <w14:ligatures w14:val="none"/>
              </w:rPr>
              <w:t>, obracaj</w:t>
            </w:r>
            <w:r w:rsidR="003C4792" w:rsidRPr="003C4792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przełącznik obrotowy w prawo, aby przechodzić między trybami </w:t>
            </w:r>
            <w:r w:rsidR="003C4792">
              <w:rPr>
                <w:rFonts w:ascii="Lexend" w:hAnsi="Lexend" w:cs="Open Sans"/>
                <w:sz w:val="12"/>
                <w:szCs w:val="12"/>
                <w14:ligatures w14:val="none"/>
              </w:rPr>
              <w:t>Blokada</w:t>
            </w:r>
            <w:r w:rsidR="003C4792" w:rsidRPr="003C4792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</w:t>
            </w:r>
            <w:r w:rsidR="00AD4238" w:rsidRPr="00AD4238">
              <w:rPr>
                <w:rFonts w:ascii="Cambria Math" w:hAnsi="Cambria Math" w:cs="Cambria Math"/>
                <w:sz w:val="12"/>
                <w:szCs w:val="12"/>
                <w14:ligatures w14:val="none"/>
              </w:rPr>
              <w:t>⇄</w:t>
            </w:r>
            <w:r w:rsidR="003C4792" w:rsidRPr="003C4792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</w:t>
            </w:r>
            <w:r w:rsidR="00AD4238">
              <w:rPr>
                <w:rFonts w:ascii="Lexend" w:hAnsi="Lexend" w:cs="Open Sans"/>
                <w:sz w:val="12"/>
                <w:szCs w:val="12"/>
                <w14:ligatures w14:val="none"/>
              </w:rPr>
              <w:t>Światło białe</w:t>
            </w:r>
            <w:r w:rsidR="003C4792" w:rsidRPr="003C4792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</w:t>
            </w:r>
            <w:r w:rsidR="00AD4238" w:rsidRPr="00AD4238">
              <w:rPr>
                <w:rFonts w:ascii="Cambria Math" w:hAnsi="Cambria Math" w:cs="Cambria Math"/>
                <w:sz w:val="12"/>
                <w:szCs w:val="12"/>
                <w14:ligatures w14:val="none"/>
              </w:rPr>
              <w:t>⇄</w:t>
            </w:r>
            <w:r w:rsidR="003C4792" w:rsidRPr="003C4792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</w:t>
            </w:r>
            <w:r w:rsidR="00AD4238">
              <w:rPr>
                <w:rFonts w:ascii="Lexend" w:hAnsi="Lexend" w:cs="Open Sans"/>
                <w:sz w:val="12"/>
                <w:szCs w:val="12"/>
                <w14:ligatures w14:val="none"/>
              </w:rPr>
              <w:t>Ś</w:t>
            </w:r>
            <w:r w:rsidR="003C4792" w:rsidRPr="003C4792">
              <w:rPr>
                <w:rFonts w:ascii="Lexend" w:hAnsi="Lexend" w:cs="Open Sans"/>
                <w:sz w:val="12"/>
                <w:szCs w:val="12"/>
                <w14:ligatures w14:val="none"/>
              </w:rPr>
              <w:t>wiat</w:t>
            </w:r>
            <w:r w:rsidR="003C4792" w:rsidRPr="003C4792">
              <w:rPr>
                <w:rFonts w:ascii="Lexend" w:hAnsi="Lexend" w:cs="Lexend"/>
                <w:sz w:val="12"/>
                <w:szCs w:val="12"/>
                <w14:ligatures w14:val="none"/>
              </w:rPr>
              <w:t>ł</w:t>
            </w:r>
            <w:r w:rsidR="003C4792" w:rsidRPr="003C4792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o </w:t>
            </w:r>
            <w:r w:rsidR="00AD4238">
              <w:rPr>
                <w:rFonts w:ascii="Lexend" w:hAnsi="Lexend" w:cs="Open Sans"/>
                <w:sz w:val="12"/>
                <w:szCs w:val="12"/>
                <w14:ligatures w14:val="none"/>
              </w:rPr>
              <w:t>czerwone.</w:t>
            </w:r>
          </w:p>
          <w:p w14:paraId="2870FADE" w14:textId="30E334A9" w:rsidR="008C2D58" w:rsidRDefault="008C2D58" w:rsidP="008C2D58">
            <w:pPr>
              <w:rPr>
                <w:rFonts w:ascii="Lexend" w:hAnsi="Lexend" w:cs="Open Sans"/>
                <w:b/>
                <w:bCs/>
                <w:sz w:val="12"/>
                <w:szCs w:val="12"/>
                <w14:ligatures w14:val="none"/>
              </w:rPr>
            </w:pPr>
            <w:r w:rsidRPr="00A40581">
              <w:rPr>
                <w:rFonts w:ascii="Lexend" w:hAnsi="Lexend" w:cs="Open Sans"/>
                <w:b/>
                <w:bCs/>
                <w:sz w:val="8"/>
                <w:szCs w:val="8"/>
                <w14:ligatures w14:val="none"/>
              </w:rPr>
              <w:br/>
            </w:r>
            <w:r>
              <w:rPr>
                <w:rFonts w:ascii="Lexend" w:hAnsi="Lexend" w:cs="Open Sans"/>
                <w:b/>
                <w:bCs/>
                <w:sz w:val="12"/>
                <w:szCs w:val="12"/>
                <w14:ligatures w14:val="none"/>
              </w:rPr>
              <w:t>Ustawienie strumienia świetlnego</w:t>
            </w:r>
          </w:p>
          <w:p w14:paraId="3C330B29" w14:textId="5BAC41FF" w:rsidR="00F7785B" w:rsidRDefault="008C2D58" w:rsidP="00AD4A06">
            <w:pPr>
              <w:rPr>
                <w:rFonts w:ascii="Lexend" w:hAnsi="Lexend" w:cs="Open Sans"/>
                <w:sz w:val="12"/>
                <w:szCs w:val="12"/>
                <w14:ligatures w14:val="none"/>
              </w:rPr>
            </w:pPr>
            <w:r w:rsidRPr="005D5704">
              <w:rPr>
                <w:rFonts w:ascii="Lexend" w:hAnsi="Lexend" w:cs="Open Sans"/>
                <w:b/>
                <w:bCs/>
                <w:sz w:val="12"/>
                <w:szCs w:val="12"/>
                <w14:ligatures w14:val="none"/>
              </w:rPr>
              <w:t>Światło białe</w:t>
            </w:r>
            <w:r w:rsidRPr="00587874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: 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gdy latarka jest włączona, naciskaj </w:t>
            </w:r>
            <w:r w:rsidR="00AD4238">
              <w:rPr>
                <w:rFonts w:ascii="Lexend" w:hAnsi="Lexend" w:cs="Open Sans"/>
                <w:sz w:val="12"/>
                <w:szCs w:val="12"/>
                <w14:ligatures w14:val="none"/>
              </w:rPr>
              <w:t>przełącznik elektroniczny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>, aby przechodzić między trybami N</w:t>
            </w:r>
            <w:r w:rsidRPr="00587874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iskim </w:t>
            </w:r>
            <w:r w:rsidRPr="00587874">
              <w:rPr>
                <w:rFonts w:ascii="Times New Roman" w:hAnsi="Times New Roman" w:cs="Times New Roman"/>
                <w:sz w:val="12"/>
                <w:szCs w:val="12"/>
                <w14:ligatures w14:val="none"/>
              </w:rPr>
              <w:t>→</w:t>
            </w:r>
            <w:r w:rsidRPr="00587874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Średnim </w:t>
            </w:r>
            <w:r w:rsidRPr="00587874">
              <w:rPr>
                <w:rFonts w:ascii="Times New Roman" w:hAnsi="Times New Roman" w:cs="Times New Roman"/>
                <w:sz w:val="12"/>
                <w:szCs w:val="12"/>
                <w14:ligatures w14:val="none"/>
              </w:rPr>
              <w:t>→</w:t>
            </w:r>
            <w:r w:rsidRPr="00587874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Wysokim</w:t>
            </w:r>
            <w:r w:rsidR="00AD4238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</w:t>
            </w:r>
            <w:r w:rsidR="00AD4238" w:rsidRPr="00587874">
              <w:rPr>
                <w:rFonts w:ascii="Times New Roman" w:hAnsi="Times New Roman" w:cs="Times New Roman"/>
                <w:sz w:val="12"/>
                <w:szCs w:val="12"/>
                <w14:ligatures w14:val="none"/>
              </w:rPr>
              <w:t>→</w:t>
            </w:r>
            <w:r w:rsidR="00AD4238">
              <w:rPr>
                <w:rFonts w:ascii="Times New Roman" w:hAnsi="Times New Roman" w:cs="Times New Roman"/>
                <w:sz w:val="12"/>
                <w:szCs w:val="12"/>
                <w14:ligatures w14:val="none"/>
              </w:rPr>
              <w:t xml:space="preserve"> </w:t>
            </w:r>
            <w:r w:rsidR="00AD4238">
              <w:rPr>
                <w:rFonts w:ascii="Lexend" w:hAnsi="Lexend" w:cs="Open Sans"/>
                <w:sz w:val="12"/>
                <w:szCs w:val="12"/>
                <w14:ligatures w14:val="none"/>
              </w:rPr>
              <w:t>Turbo.</w:t>
            </w:r>
            <w:r w:rsidR="00AD4A06">
              <w:rPr>
                <w:rFonts w:ascii="Lexend" w:hAnsi="Lexend" w:cs="Open Sans"/>
                <w:sz w:val="12"/>
                <w:szCs w:val="12"/>
                <w14:ligatures w14:val="none"/>
              </w:rPr>
              <w:br/>
            </w:r>
            <w:r w:rsidR="00AD4A06" w:rsidRPr="005D5704">
              <w:rPr>
                <w:rFonts w:ascii="Lexend" w:hAnsi="Lexend" w:cs="Open Sans"/>
                <w:b/>
                <w:bCs/>
                <w:sz w:val="12"/>
                <w:szCs w:val="12"/>
                <w14:ligatures w14:val="none"/>
              </w:rPr>
              <w:t xml:space="preserve"> </w:t>
            </w:r>
            <w:r w:rsidR="00AD4A06" w:rsidRPr="005D5704">
              <w:rPr>
                <w:rFonts w:ascii="Lexend" w:hAnsi="Lexend" w:cs="Open Sans"/>
                <w:b/>
                <w:bCs/>
                <w:sz w:val="12"/>
                <w:szCs w:val="12"/>
                <w14:ligatures w14:val="none"/>
              </w:rPr>
              <w:t>Światło czerwone</w:t>
            </w:r>
            <w:r w:rsidR="00AD4A06" w:rsidRPr="00587874">
              <w:rPr>
                <w:rFonts w:ascii="Lexend" w:hAnsi="Lexend" w:cs="Open Sans"/>
                <w:sz w:val="12"/>
                <w:szCs w:val="12"/>
                <w14:ligatures w14:val="none"/>
              </w:rPr>
              <w:t>:</w:t>
            </w:r>
            <w:r w:rsidR="00AD4A06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po włączeniu światła czerwonego, naciskaj przełącznik elektroniczny, </w:t>
            </w:r>
            <w:r w:rsidR="00AD4A06" w:rsidRPr="00607F60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aby </w:t>
            </w:r>
            <w:r w:rsidR="00AD4A06">
              <w:rPr>
                <w:rFonts w:ascii="Lexend" w:hAnsi="Lexend" w:cs="Open Sans"/>
                <w:sz w:val="12"/>
                <w:szCs w:val="12"/>
                <w14:ligatures w14:val="none"/>
              </w:rPr>
              <w:t>przechodzić</w:t>
            </w:r>
            <w:r w:rsidR="00AD4A06" w:rsidRPr="00607F60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</w:t>
            </w:r>
            <w:r w:rsidR="00AD4A06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między </w:t>
            </w:r>
            <w:r w:rsidR="00AD4A06" w:rsidRPr="00436621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trybami Niskim </w:t>
            </w:r>
            <w:r w:rsidR="00AD4A06" w:rsidRPr="00436621">
              <w:rPr>
                <w:rFonts w:ascii="Times New Roman" w:hAnsi="Times New Roman" w:cs="Times New Roman"/>
                <w:sz w:val="12"/>
                <w:szCs w:val="12"/>
                <w14:ligatures w14:val="none"/>
              </w:rPr>
              <w:t>→</w:t>
            </w:r>
            <w:r w:rsidR="00AD4A06" w:rsidRPr="00436621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</w:t>
            </w:r>
            <w:r w:rsidR="00AD4A06" w:rsidRPr="00436621">
              <w:rPr>
                <w:rFonts w:ascii="Lexend" w:hAnsi="Lexend" w:cs="Lexend"/>
                <w:sz w:val="12"/>
                <w:szCs w:val="12"/>
                <w14:ligatures w14:val="none"/>
              </w:rPr>
              <w:t>Ś</w:t>
            </w:r>
            <w:r w:rsidR="00AD4A06" w:rsidRPr="00436621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rednim </w:t>
            </w:r>
            <w:r w:rsidR="00AD4A06" w:rsidRPr="00436621">
              <w:rPr>
                <w:rFonts w:ascii="Times New Roman" w:hAnsi="Times New Roman" w:cs="Times New Roman"/>
                <w:sz w:val="12"/>
                <w:szCs w:val="12"/>
                <w14:ligatures w14:val="none"/>
              </w:rPr>
              <w:t>→</w:t>
            </w:r>
            <w:r w:rsidR="00AD4A06" w:rsidRPr="00436621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Wysokim </w:t>
            </w:r>
            <w:r w:rsidR="00AD4A06" w:rsidRPr="00436621">
              <w:rPr>
                <w:rFonts w:ascii="Times New Roman" w:hAnsi="Times New Roman" w:cs="Times New Roman"/>
                <w:sz w:val="12"/>
                <w:szCs w:val="12"/>
                <w14:ligatures w14:val="none"/>
              </w:rPr>
              <w:t>→</w:t>
            </w:r>
            <w:r w:rsidR="00AD4A06" w:rsidRPr="00436621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</w:t>
            </w:r>
            <w:r w:rsidR="00AD4A06">
              <w:rPr>
                <w:rFonts w:ascii="Lexend" w:hAnsi="Lexend" w:cs="Open Sans"/>
                <w:sz w:val="12"/>
                <w:szCs w:val="12"/>
                <w14:ligatures w14:val="none"/>
              </w:rPr>
              <w:t>Flash</w:t>
            </w:r>
            <w:r w:rsidR="00AD4A06" w:rsidRPr="00436621">
              <w:rPr>
                <w:rFonts w:ascii="Lexend" w:hAnsi="Lexend" w:cs="Open Sans"/>
                <w:sz w:val="12"/>
                <w:szCs w:val="12"/>
                <w14:ligatures w14:val="none"/>
              </w:rPr>
              <w:t>.</w:t>
            </w:r>
          </w:p>
          <w:p w14:paraId="21940DF4" w14:textId="58261664" w:rsidR="00DA3171" w:rsidRDefault="00DA3171" w:rsidP="00CF7EF7">
            <w:pPr>
              <w:rPr>
                <w:rFonts w:ascii="Lexend" w:hAnsi="Lexend" w:cs="Open Sans"/>
                <w:sz w:val="12"/>
                <w:szCs w:val="12"/>
                <w14:ligatures w14:val="none"/>
              </w:rPr>
            </w:pPr>
          </w:p>
          <w:p w14:paraId="3EAFC97A" w14:textId="77777777" w:rsidR="00DA3171" w:rsidRDefault="00DA3171" w:rsidP="00CF7EF7">
            <w:pPr>
              <w:rPr>
                <w:rFonts w:ascii="Lexend" w:hAnsi="Lexend" w:cs="Open Sans"/>
                <w:sz w:val="12"/>
                <w:szCs w:val="12"/>
                <w14:ligatures w14:val="none"/>
              </w:rPr>
            </w:pPr>
          </w:p>
          <w:p w14:paraId="070CF6BE" w14:textId="151AC2CC" w:rsidR="00252473" w:rsidRPr="00CC2ADA" w:rsidRDefault="00252473" w:rsidP="00CF7EF7">
            <w:pPr>
              <w:rPr>
                <w:rFonts w:ascii="Open Sans" w:hAnsi="Open Sans" w:cs="Open Sans"/>
                <w:sz w:val="9"/>
                <w:szCs w:val="9"/>
                <w14:ligatures w14:val="none"/>
              </w:rPr>
            </w:pP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br/>
            </w:r>
          </w:p>
        </w:tc>
        <w:tc>
          <w:tcPr>
            <w:tcW w:w="3752" w:type="pct"/>
            <w:gridSpan w:val="3"/>
          </w:tcPr>
          <w:p w14:paraId="01AC2ECA" w14:textId="77777777" w:rsidR="00252473" w:rsidRPr="002E5A1B" w:rsidRDefault="00252473" w:rsidP="00461E33">
            <w:pPr>
              <w:rPr>
                <w:rFonts w:ascii="Lexend" w:hAnsi="Lexend" w:cs="Open Sans"/>
                <w:sz w:val="9"/>
                <w:szCs w:val="9"/>
                <w14:ligatures w14:val="none"/>
              </w:rPr>
            </w:pPr>
          </w:p>
          <w:tbl>
            <w:tblPr>
              <w:tblStyle w:val="Tabela-Siatka"/>
              <w:tblW w:w="7240" w:type="dxa"/>
              <w:jc w:val="center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96"/>
              <w:gridCol w:w="1128"/>
              <w:gridCol w:w="727"/>
              <w:gridCol w:w="727"/>
              <w:gridCol w:w="727"/>
              <w:gridCol w:w="727"/>
              <w:gridCol w:w="727"/>
              <w:gridCol w:w="727"/>
              <w:gridCol w:w="727"/>
              <w:gridCol w:w="727"/>
            </w:tblGrid>
            <w:tr w:rsidR="00B91FE2" w:rsidRPr="002E5A1B" w14:paraId="794390DD" w14:textId="14CF581A" w:rsidTr="00B91FE2">
              <w:trPr>
                <w:trHeight w:val="142"/>
                <w:jc w:val="center"/>
              </w:trPr>
              <w:tc>
                <w:tcPr>
                  <w:tcW w:w="1424" w:type="dxa"/>
                  <w:gridSpan w:val="2"/>
                  <w:vMerge w:val="restart"/>
                  <w:shd w:val="clear" w:color="auto" w:fill="BFBFBF" w:themeFill="background1" w:themeFillShade="BF"/>
                  <w:vAlign w:val="center"/>
                </w:tcPr>
                <w:p w14:paraId="458BBBAC" w14:textId="77777777" w:rsidR="00B91FE2" w:rsidRPr="000328B2" w:rsidRDefault="00B91FE2" w:rsidP="003C4792">
                  <w:pPr>
                    <w:framePr w:hSpace="141" w:wrap="around" w:hAnchor="page" w:x="1" w:y="-1420"/>
                    <w:jc w:val="center"/>
                    <w:rPr>
                      <w:rFonts w:ascii="Lexend" w:hAnsi="Lexend" w:cs="Open Sans"/>
                      <w:b/>
                      <w:bCs/>
                      <w:sz w:val="6"/>
                      <w:szCs w:val="6"/>
                      <w14:ligatures w14:val="none"/>
                    </w:rPr>
                  </w:pPr>
                  <w:r w:rsidRPr="000328B2">
                    <w:rPr>
                      <w:rFonts w:ascii="Lexend" w:hAnsi="Lexend" w:cs="Open Sans"/>
                      <w:b/>
                      <w:bCs/>
                      <w:sz w:val="10"/>
                      <w:szCs w:val="10"/>
                      <w14:ligatures w14:val="none"/>
                    </w:rPr>
                    <w:t>ANSI/PLATO FL1</w:t>
                  </w:r>
                </w:p>
              </w:tc>
              <w:tc>
                <w:tcPr>
                  <w:tcW w:w="2908" w:type="dxa"/>
                  <w:gridSpan w:val="4"/>
                  <w:shd w:val="clear" w:color="auto" w:fill="BFBFBF" w:themeFill="background1" w:themeFillShade="BF"/>
                  <w:vAlign w:val="center"/>
                </w:tcPr>
                <w:p w14:paraId="2D626415" w14:textId="66DD702A" w:rsidR="00B91FE2" w:rsidRPr="000328B2" w:rsidRDefault="00B91FE2" w:rsidP="003C4792">
                  <w:pPr>
                    <w:framePr w:hSpace="141" w:wrap="around" w:hAnchor="page" w:x="1" w:y="-1420"/>
                    <w:jc w:val="center"/>
                    <w:rPr>
                      <w:rFonts w:ascii="Lexend" w:hAnsi="Lexend" w:cs="Open Sans"/>
                      <w:b/>
                      <w:bCs/>
                      <w:sz w:val="10"/>
                      <w:szCs w:val="10"/>
                      <w14:ligatures w14:val="none"/>
                    </w:rPr>
                  </w:pPr>
                  <w:r w:rsidRPr="000328B2">
                    <w:rPr>
                      <w:rFonts w:ascii="Lexend" w:hAnsi="Lexend" w:cs="Open Sans"/>
                      <w:b/>
                      <w:bCs/>
                      <w:sz w:val="10"/>
                      <w:szCs w:val="10"/>
                      <w14:ligatures w14:val="none"/>
                    </w:rPr>
                    <w:t>Światło białe</w:t>
                  </w:r>
                </w:p>
              </w:tc>
              <w:tc>
                <w:tcPr>
                  <w:tcW w:w="2908" w:type="dxa"/>
                  <w:gridSpan w:val="4"/>
                  <w:shd w:val="clear" w:color="auto" w:fill="BFBFBF" w:themeFill="background1" w:themeFillShade="BF"/>
                  <w:vAlign w:val="center"/>
                </w:tcPr>
                <w:p w14:paraId="7173A36D" w14:textId="142376C4" w:rsidR="00B91FE2" w:rsidRPr="000328B2" w:rsidRDefault="00B91FE2" w:rsidP="003C4792">
                  <w:pPr>
                    <w:framePr w:hSpace="141" w:wrap="around" w:hAnchor="page" w:x="1" w:y="-1420"/>
                    <w:jc w:val="center"/>
                    <w:rPr>
                      <w:rFonts w:ascii="Lexend" w:hAnsi="Lexend" w:cs="Open Sans"/>
                      <w:b/>
                      <w:bCs/>
                      <w:sz w:val="10"/>
                      <w:szCs w:val="10"/>
                      <w14:ligatures w14:val="none"/>
                    </w:rPr>
                  </w:pPr>
                  <w:r>
                    <w:rPr>
                      <w:rFonts w:ascii="Lexend" w:hAnsi="Lexend" w:cs="Open Sans"/>
                      <w:b/>
                      <w:bCs/>
                      <w:sz w:val="10"/>
                      <w:szCs w:val="10"/>
                      <w14:ligatures w14:val="none"/>
                    </w:rPr>
                    <w:t>Światło</w:t>
                  </w:r>
                  <w:r w:rsidR="00816D02">
                    <w:rPr>
                      <w:rFonts w:ascii="Lexend" w:hAnsi="Lexend" w:cs="Open Sans"/>
                      <w:b/>
                      <w:bCs/>
                      <w:sz w:val="10"/>
                      <w:szCs w:val="10"/>
                      <w14:ligatures w14:val="none"/>
                    </w:rPr>
                    <w:t xml:space="preserve"> czerwone</w:t>
                  </w:r>
                </w:p>
              </w:tc>
            </w:tr>
            <w:tr w:rsidR="00816D02" w:rsidRPr="002E5A1B" w14:paraId="35CCA245" w14:textId="07CFB23E" w:rsidTr="00B91FE2">
              <w:trPr>
                <w:trHeight w:val="142"/>
                <w:jc w:val="center"/>
              </w:trPr>
              <w:tc>
                <w:tcPr>
                  <w:tcW w:w="1424" w:type="dxa"/>
                  <w:gridSpan w:val="2"/>
                  <w:vMerge/>
                  <w:shd w:val="clear" w:color="auto" w:fill="BFBFBF" w:themeFill="background1" w:themeFillShade="BF"/>
                  <w:vAlign w:val="center"/>
                </w:tcPr>
                <w:p w14:paraId="30196CFD" w14:textId="77777777" w:rsidR="00816D02" w:rsidRPr="002E5A1B" w:rsidRDefault="00816D02" w:rsidP="00816D02">
                  <w:pPr>
                    <w:framePr w:hSpace="141" w:wrap="around" w:hAnchor="page" w:x="1" w:y="-1420"/>
                    <w:jc w:val="center"/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</w:pPr>
                </w:p>
              </w:tc>
              <w:tc>
                <w:tcPr>
                  <w:tcW w:w="727" w:type="dxa"/>
                  <w:shd w:val="clear" w:color="auto" w:fill="BFBFBF" w:themeFill="background1" w:themeFillShade="BF"/>
                  <w:vAlign w:val="center"/>
                </w:tcPr>
                <w:p w14:paraId="5A7705BE" w14:textId="5F970E1F" w:rsidR="00816D02" w:rsidRPr="000328B2" w:rsidRDefault="00816D02" w:rsidP="00816D02">
                  <w:pPr>
                    <w:framePr w:hSpace="141" w:wrap="around" w:hAnchor="page" w:x="1" w:y="-1420"/>
                    <w:jc w:val="center"/>
                    <w:rPr>
                      <w:rFonts w:ascii="Lexend" w:hAnsi="Lexend" w:cs="Open Sans"/>
                      <w:b/>
                      <w:bCs/>
                      <w:sz w:val="10"/>
                      <w:szCs w:val="10"/>
                      <w14:ligatures w14:val="none"/>
                    </w:rPr>
                  </w:pPr>
                  <w:r>
                    <w:rPr>
                      <w:rFonts w:ascii="Lexend" w:hAnsi="Lexend" w:cs="Open Sans"/>
                      <w:b/>
                      <w:bCs/>
                      <w:sz w:val="10"/>
                      <w:szCs w:val="10"/>
                      <w14:ligatures w14:val="none"/>
                    </w:rPr>
                    <w:t>Turbo</w:t>
                  </w:r>
                </w:p>
              </w:tc>
              <w:tc>
                <w:tcPr>
                  <w:tcW w:w="727" w:type="dxa"/>
                  <w:shd w:val="clear" w:color="auto" w:fill="BFBFBF" w:themeFill="background1" w:themeFillShade="BF"/>
                  <w:vAlign w:val="center"/>
                </w:tcPr>
                <w:p w14:paraId="23243014" w14:textId="778C69B0" w:rsidR="00816D02" w:rsidRPr="000328B2" w:rsidRDefault="00816D02" w:rsidP="00816D02">
                  <w:pPr>
                    <w:framePr w:hSpace="141" w:wrap="around" w:hAnchor="page" w:x="1" w:y="-1420"/>
                    <w:jc w:val="center"/>
                    <w:rPr>
                      <w:rFonts w:ascii="Lexend" w:hAnsi="Lexend" w:cs="Open Sans"/>
                      <w:b/>
                      <w:bCs/>
                      <w:sz w:val="10"/>
                      <w:szCs w:val="10"/>
                      <w14:ligatures w14:val="none"/>
                    </w:rPr>
                  </w:pPr>
                  <w:r w:rsidRPr="000328B2">
                    <w:rPr>
                      <w:rFonts w:ascii="Lexend" w:hAnsi="Lexend" w:cs="Open Sans"/>
                      <w:b/>
                      <w:bCs/>
                      <w:sz w:val="10"/>
                      <w:szCs w:val="10"/>
                      <w14:ligatures w14:val="none"/>
                    </w:rPr>
                    <w:t>Wysoki</w:t>
                  </w:r>
                </w:p>
              </w:tc>
              <w:tc>
                <w:tcPr>
                  <w:tcW w:w="727" w:type="dxa"/>
                  <w:shd w:val="clear" w:color="auto" w:fill="BFBFBF" w:themeFill="background1" w:themeFillShade="BF"/>
                  <w:vAlign w:val="center"/>
                </w:tcPr>
                <w:p w14:paraId="3E5531E1" w14:textId="60BF74F4" w:rsidR="00816D02" w:rsidRPr="000328B2" w:rsidRDefault="00816D02" w:rsidP="00816D02">
                  <w:pPr>
                    <w:framePr w:hSpace="141" w:wrap="around" w:hAnchor="page" w:x="1" w:y="-1420"/>
                    <w:jc w:val="center"/>
                    <w:rPr>
                      <w:rFonts w:ascii="Lexend" w:hAnsi="Lexend" w:cs="Open Sans"/>
                      <w:b/>
                      <w:bCs/>
                      <w:sz w:val="10"/>
                      <w:szCs w:val="10"/>
                      <w14:ligatures w14:val="none"/>
                    </w:rPr>
                  </w:pPr>
                  <w:r w:rsidRPr="000328B2">
                    <w:rPr>
                      <w:rFonts w:ascii="Lexend" w:hAnsi="Lexend" w:cs="Open Sans"/>
                      <w:b/>
                      <w:bCs/>
                      <w:sz w:val="10"/>
                      <w:szCs w:val="10"/>
                      <w14:ligatures w14:val="none"/>
                    </w:rPr>
                    <w:t>Średni</w:t>
                  </w:r>
                </w:p>
              </w:tc>
              <w:tc>
                <w:tcPr>
                  <w:tcW w:w="727" w:type="dxa"/>
                  <w:shd w:val="clear" w:color="auto" w:fill="BFBFBF" w:themeFill="background1" w:themeFillShade="BF"/>
                  <w:vAlign w:val="center"/>
                </w:tcPr>
                <w:p w14:paraId="65674A92" w14:textId="2FF531A1" w:rsidR="00816D02" w:rsidRPr="000328B2" w:rsidRDefault="00816D02" w:rsidP="00816D02">
                  <w:pPr>
                    <w:framePr w:hSpace="141" w:wrap="around" w:hAnchor="page" w:x="1" w:y="-1420"/>
                    <w:jc w:val="center"/>
                    <w:rPr>
                      <w:rFonts w:ascii="Lexend" w:hAnsi="Lexend" w:cs="Open Sans"/>
                      <w:b/>
                      <w:bCs/>
                      <w:sz w:val="10"/>
                      <w:szCs w:val="10"/>
                      <w14:ligatures w14:val="none"/>
                    </w:rPr>
                  </w:pPr>
                  <w:r w:rsidRPr="000328B2">
                    <w:rPr>
                      <w:rFonts w:ascii="Lexend" w:hAnsi="Lexend" w:cs="Open Sans"/>
                      <w:b/>
                      <w:bCs/>
                      <w:sz w:val="10"/>
                      <w:szCs w:val="10"/>
                      <w14:ligatures w14:val="none"/>
                    </w:rPr>
                    <w:t>Niski</w:t>
                  </w:r>
                </w:p>
              </w:tc>
              <w:tc>
                <w:tcPr>
                  <w:tcW w:w="727" w:type="dxa"/>
                  <w:shd w:val="clear" w:color="auto" w:fill="BFBFBF" w:themeFill="background1" w:themeFillShade="BF"/>
                  <w:vAlign w:val="center"/>
                </w:tcPr>
                <w:p w14:paraId="46A4A7F8" w14:textId="664ECF1F" w:rsidR="00816D02" w:rsidRPr="000328B2" w:rsidRDefault="00816D02" w:rsidP="00816D02">
                  <w:pPr>
                    <w:framePr w:hSpace="141" w:wrap="around" w:hAnchor="page" w:x="1" w:y="-1420"/>
                    <w:jc w:val="center"/>
                    <w:rPr>
                      <w:rFonts w:ascii="Lexend" w:hAnsi="Lexend" w:cs="Open Sans"/>
                      <w:b/>
                      <w:bCs/>
                      <w:spacing w:val="2"/>
                      <w:sz w:val="10"/>
                      <w:szCs w:val="10"/>
                      <w14:ligatures w14:val="none"/>
                    </w:rPr>
                  </w:pPr>
                  <w:r w:rsidRPr="000328B2">
                    <w:rPr>
                      <w:rFonts w:ascii="Lexend" w:hAnsi="Lexend" w:cs="Open Sans"/>
                      <w:b/>
                      <w:bCs/>
                      <w:sz w:val="10"/>
                      <w:szCs w:val="10"/>
                      <w14:ligatures w14:val="none"/>
                    </w:rPr>
                    <w:t>Wysoki</w:t>
                  </w:r>
                </w:p>
              </w:tc>
              <w:tc>
                <w:tcPr>
                  <w:tcW w:w="727" w:type="dxa"/>
                  <w:shd w:val="clear" w:color="auto" w:fill="BFBFBF" w:themeFill="background1" w:themeFillShade="BF"/>
                  <w:vAlign w:val="center"/>
                </w:tcPr>
                <w:p w14:paraId="7415ADD8" w14:textId="786CC13C" w:rsidR="00816D02" w:rsidRDefault="00816D02" w:rsidP="00816D02">
                  <w:pPr>
                    <w:framePr w:hSpace="141" w:wrap="around" w:hAnchor="page" w:x="1" w:y="-1420"/>
                    <w:jc w:val="center"/>
                    <w:rPr>
                      <w:rFonts w:ascii="Lexend" w:hAnsi="Lexend" w:cs="Open Sans"/>
                      <w:b/>
                      <w:bCs/>
                      <w:sz w:val="10"/>
                      <w:szCs w:val="10"/>
                      <w14:ligatures w14:val="none"/>
                    </w:rPr>
                  </w:pPr>
                  <w:r w:rsidRPr="000328B2">
                    <w:rPr>
                      <w:rFonts w:ascii="Lexend" w:hAnsi="Lexend" w:cs="Open Sans"/>
                      <w:b/>
                      <w:bCs/>
                      <w:sz w:val="10"/>
                      <w:szCs w:val="10"/>
                      <w14:ligatures w14:val="none"/>
                    </w:rPr>
                    <w:t>Średni</w:t>
                  </w:r>
                </w:p>
              </w:tc>
              <w:tc>
                <w:tcPr>
                  <w:tcW w:w="727" w:type="dxa"/>
                  <w:shd w:val="clear" w:color="auto" w:fill="BFBFBF" w:themeFill="background1" w:themeFillShade="BF"/>
                  <w:vAlign w:val="center"/>
                </w:tcPr>
                <w:p w14:paraId="7EBB2DB4" w14:textId="7F3E06FD" w:rsidR="00816D02" w:rsidRDefault="00816D02" w:rsidP="00816D02">
                  <w:pPr>
                    <w:framePr w:hSpace="141" w:wrap="around" w:hAnchor="page" w:x="1" w:y="-1420"/>
                    <w:jc w:val="center"/>
                    <w:rPr>
                      <w:rFonts w:ascii="Lexend" w:hAnsi="Lexend" w:cs="Open Sans"/>
                      <w:b/>
                      <w:bCs/>
                      <w:sz w:val="10"/>
                      <w:szCs w:val="10"/>
                      <w14:ligatures w14:val="none"/>
                    </w:rPr>
                  </w:pPr>
                  <w:r w:rsidRPr="000328B2">
                    <w:rPr>
                      <w:rFonts w:ascii="Lexend" w:hAnsi="Lexend" w:cs="Open Sans"/>
                      <w:b/>
                      <w:bCs/>
                      <w:sz w:val="10"/>
                      <w:szCs w:val="10"/>
                      <w14:ligatures w14:val="none"/>
                    </w:rPr>
                    <w:t>Niski</w:t>
                  </w:r>
                </w:p>
              </w:tc>
              <w:tc>
                <w:tcPr>
                  <w:tcW w:w="727" w:type="dxa"/>
                  <w:shd w:val="clear" w:color="auto" w:fill="BFBFBF" w:themeFill="background1" w:themeFillShade="BF"/>
                  <w:vAlign w:val="center"/>
                </w:tcPr>
                <w:p w14:paraId="45F5A946" w14:textId="20537C31" w:rsidR="00816D02" w:rsidRDefault="00816D02" w:rsidP="00816D02">
                  <w:pPr>
                    <w:framePr w:hSpace="141" w:wrap="around" w:hAnchor="page" w:x="1" w:y="-1420"/>
                    <w:jc w:val="center"/>
                    <w:rPr>
                      <w:rFonts w:ascii="Lexend" w:hAnsi="Lexend" w:cs="Open Sans"/>
                      <w:b/>
                      <w:bCs/>
                      <w:sz w:val="10"/>
                      <w:szCs w:val="10"/>
                      <w14:ligatures w14:val="none"/>
                    </w:rPr>
                  </w:pPr>
                  <w:r>
                    <w:rPr>
                      <w:rFonts w:ascii="Lexend" w:hAnsi="Lexend" w:cs="Open Sans"/>
                      <w:b/>
                      <w:bCs/>
                      <w:sz w:val="10"/>
                      <w:szCs w:val="10"/>
                      <w14:ligatures w14:val="none"/>
                    </w:rPr>
                    <w:t>Flash</w:t>
                  </w:r>
                </w:p>
              </w:tc>
            </w:tr>
            <w:tr w:rsidR="00816D02" w:rsidRPr="002E5A1B" w14:paraId="0C37062D" w14:textId="4F4AD732" w:rsidTr="00B91FE2">
              <w:trPr>
                <w:trHeight w:val="283"/>
                <w:jc w:val="center"/>
              </w:trPr>
              <w:tc>
                <w:tcPr>
                  <w:tcW w:w="296" w:type="dxa"/>
                  <w:tcBorders>
                    <w:right w:val="single" w:sz="4" w:space="0" w:color="auto"/>
                  </w:tcBorders>
                  <w:vAlign w:val="center"/>
                </w:tcPr>
                <w:p w14:paraId="067A0E5B" w14:textId="77777777" w:rsidR="00816D02" w:rsidRPr="002E5A1B" w:rsidRDefault="00816D02" w:rsidP="00816D02">
                  <w:pPr>
                    <w:framePr w:hSpace="141" w:wrap="around" w:hAnchor="page" w:x="1" w:y="-1420"/>
                    <w:jc w:val="center"/>
                    <w:rPr>
                      <w:rFonts w:ascii="Lexend" w:hAnsi="Lexend" w:cs="Open Sans"/>
                      <w:sz w:val="8"/>
                      <w:szCs w:val="8"/>
                      <w14:ligatures w14:val="none"/>
                    </w:rPr>
                  </w:pPr>
                  <w:r>
                    <w:rPr>
                      <w:rFonts w:ascii="Lexend" w:hAnsi="Lexend" w:cs="Open Sans"/>
                      <w:noProof/>
                      <w:sz w:val="8"/>
                      <w:szCs w:val="8"/>
                    </w:rPr>
                    <w:drawing>
                      <wp:inline distT="0" distB="0" distL="0" distR="0" wp14:anchorId="7F230F41" wp14:editId="20D4F93A">
                        <wp:extent cx="144000" cy="144000"/>
                        <wp:effectExtent l="0" t="0" r="8890" b="8890"/>
                        <wp:docPr id="1570783423" name="Grafika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70783423" name="Grafika 1570783423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96DAC541-7B7A-43D3-8B79-37D633B846F1}">
                                      <asvg:svgBlip xmlns:asvg="http://schemas.microsoft.com/office/drawing/2016/SVG/main" r:embed="rId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000" cy="14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28" w:type="dxa"/>
                  <w:tcBorders>
                    <w:left w:val="single" w:sz="4" w:space="0" w:color="auto"/>
                  </w:tcBorders>
                  <w:vAlign w:val="center"/>
                </w:tcPr>
                <w:p w14:paraId="13857202" w14:textId="77777777" w:rsidR="00816D02" w:rsidRPr="002E5A1B" w:rsidRDefault="00816D02" w:rsidP="00816D02">
                  <w:pPr>
                    <w:framePr w:hSpace="141" w:wrap="around" w:hAnchor="page" w:x="1" w:y="-1420"/>
                    <w:rPr>
                      <w:rFonts w:ascii="Lexend" w:hAnsi="Lexend" w:cs="Open Sans"/>
                      <w:spacing w:val="-2"/>
                      <w:sz w:val="10"/>
                      <w:szCs w:val="10"/>
                      <w14:ligatures w14:val="none"/>
                    </w:rPr>
                  </w:pPr>
                  <w:r w:rsidRPr="002E5A1B">
                    <w:rPr>
                      <w:rFonts w:ascii="Lexend" w:hAnsi="Lexend" w:cs="Open Sans"/>
                      <w:spacing w:val="-2"/>
                      <w:sz w:val="10"/>
                      <w:szCs w:val="10"/>
                      <w14:ligatures w14:val="none"/>
                    </w:rPr>
                    <w:t>Strumień świetlny</w:t>
                  </w:r>
                  <w:r>
                    <w:rPr>
                      <w:rFonts w:ascii="Lexend" w:hAnsi="Lexend" w:cs="Open Sans"/>
                      <w:spacing w:val="-2"/>
                      <w:sz w:val="10"/>
                      <w:szCs w:val="10"/>
                      <w14:ligatures w14:val="none"/>
                    </w:rPr>
                    <w:t xml:space="preserve"> </w:t>
                  </w:r>
                  <w:r w:rsidRPr="002E5A1B">
                    <w:rPr>
                      <w:rFonts w:ascii="Lexend" w:hAnsi="Lexend" w:cs="Open Sans"/>
                      <w:spacing w:val="-2"/>
                      <w:sz w:val="10"/>
                      <w:szCs w:val="10"/>
                      <w14:ligatures w14:val="none"/>
                    </w:rPr>
                    <w:t>[lm]</w:t>
                  </w:r>
                </w:p>
              </w:tc>
              <w:tc>
                <w:tcPr>
                  <w:tcW w:w="727" w:type="dxa"/>
                  <w:shd w:val="clear" w:color="auto" w:fill="FFFFFF" w:themeFill="background1"/>
                  <w:vAlign w:val="center"/>
                </w:tcPr>
                <w:p w14:paraId="01736C01" w14:textId="2BD7E31F" w:rsidR="00816D02" w:rsidRPr="002E5A1B" w:rsidRDefault="00816D02" w:rsidP="00816D02">
                  <w:pPr>
                    <w:framePr w:hSpace="141" w:wrap="around" w:hAnchor="page" w:x="1" w:y="-1420"/>
                    <w:jc w:val="center"/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</w:pPr>
                  <w:r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  <w:t>1000</w:t>
                  </w:r>
                </w:p>
              </w:tc>
              <w:tc>
                <w:tcPr>
                  <w:tcW w:w="727" w:type="dxa"/>
                  <w:shd w:val="clear" w:color="auto" w:fill="FFFFFF" w:themeFill="background1"/>
                  <w:vAlign w:val="center"/>
                </w:tcPr>
                <w:p w14:paraId="44031B75" w14:textId="3251037D" w:rsidR="00816D02" w:rsidRPr="002E5A1B" w:rsidRDefault="00816D02" w:rsidP="00816D02">
                  <w:pPr>
                    <w:framePr w:hSpace="141" w:wrap="around" w:hAnchor="page" w:x="1" w:y="-1420"/>
                    <w:jc w:val="center"/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</w:pPr>
                  <w:r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  <w:t>350</w:t>
                  </w:r>
                </w:p>
              </w:tc>
              <w:tc>
                <w:tcPr>
                  <w:tcW w:w="727" w:type="dxa"/>
                  <w:shd w:val="clear" w:color="auto" w:fill="FFFFFF" w:themeFill="background1"/>
                  <w:vAlign w:val="center"/>
                </w:tcPr>
                <w:p w14:paraId="46414114" w14:textId="52242405" w:rsidR="00816D02" w:rsidRPr="002E5A1B" w:rsidRDefault="00816D02" w:rsidP="00816D02">
                  <w:pPr>
                    <w:framePr w:hSpace="141" w:wrap="around" w:hAnchor="page" w:x="1" w:y="-1420"/>
                    <w:jc w:val="center"/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</w:pPr>
                  <w:r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  <w:t>130</w:t>
                  </w:r>
                </w:p>
              </w:tc>
              <w:tc>
                <w:tcPr>
                  <w:tcW w:w="727" w:type="dxa"/>
                  <w:shd w:val="clear" w:color="auto" w:fill="FFFFFF" w:themeFill="background1"/>
                  <w:vAlign w:val="center"/>
                </w:tcPr>
                <w:p w14:paraId="506A7EF2" w14:textId="48A592F7" w:rsidR="00816D02" w:rsidRPr="002E5A1B" w:rsidRDefault="00816D02" w:rsidP="00816D02">
                  <w:pPr>
                    <w:framePr w:hSpace="141" w:wrap="around" w:hAnchor="page" w:x="1" w:y="-1420"/>
                    <w:jc w:val="center"/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</w:pPr>
                  <w:r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  <w:t>30</w:t>
                  </w:r>
                </w:p>
              </w:tc>
              <w:tc>
                <w:tcPr>
                  <w:tcW w:w="727" w:type="dxa"/>
                  <w:shd w:val="clear" w:color="auto" w:fill="FFFFFF" w:themeFill="background1"/>
                  <w:vAlign w:val="center"/>
                </w:tcPr>
                <w:p w14:paraId="2094EC39" w14:textId="7D4AEDBC" w:rsidR="00816D02" w:rsidRPr="002E5A1B" w:rsidRDefault="00816D02" w:rsidP="00816D02">
                  <w:pPr>
                    <w:framePr w:hSpace="141" w:wrap="around" w:hAnchor="page" w:x="1" w:y="-1420"/>
                    <w:jc w:val="center"/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</w:pPr>
                  <w:r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  <w:t>130</w:t>
                  </w:r>
                </w:p>
              </w:tc>
              <w:tc>
                <w:tcPr>
                  <w:tcW w:w="727" w:type="dxa"/>
                  <w:shd w:val="clear" w:color="auto" w:fill="FFFFFF" w:themeFill="background1"/>
                  <w:vAlign w:val="center"/>
                </w:tcPr>
                <w:p w14:paraId="29B1FB48" w14:textId="6D8352B4" w:rsidR="00816D02" w:rsidRDefault="00816D02" w:rsidP="00816D02">
                  <w:pPr>
                    <w:framePr w:hSpace="141" w:wrap="around" w:hAnchor="page" w:x="1" w:y="-1420"/>
                    <w:jc w:val="center"/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</w:pPr>
                  <w:r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  <w:t>30</w:t>
                  </w:r>
                </w:p>
              </w:tc>
              <w:tc>
                <w:tcPr>
                  <w:tcW w:w="727" w:type="dxa"/>
                  <w:shd w:val="clear" w:color="auto" w:fill="FFFFFF" w:themeFill="background1"/>
                  <w:vAlign w:val="center"/>
                </w:tcPr>
                <w:p w14:paraId="2C01BAB8" w14:textId="15FAD7AF" w:rsidR="00816D02" w:rsidRDefault="00816D02" w:rsidP="00816D02">
                  <w:pPr>
                    <w:framePr w:hSpace="141" w:wrap="around" w:hAnchor="page" w:x="1" w:y="-1420"/>
                    <w:jc w:val="center"/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</w:pPr>
                  <w:r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  <w:t>5</w:t>
                  </w:r>
                </w:p>
              </w:tc>
              <w:tc>
                <w:tcPr>
                  <w:tcW w:w="727" w:type="dxa"/>
                  <w:shd w:val="clear" w:color="auto" w:fill="FFFFFF" w:themeFill="background1"/>
                  <w:vAlign w:val="center"/>
                </w:tcPr>
                <w:p w14:paraId="052E83B7" w14:textId="123AB528" w:rsidR="00816D02" w:rsidRDefault="00816D02" w:rsidP="00816D02">
                  <w:pPr>
                    <w:framePr w:hSpace="141" w:wrap="around" w:hAnchor="page" w:x="1" w:y="-1420"/>
                    <w:jc w:val="center"/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</w:pPr>
                  <w:r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  <w:t>5</w:t>
                  </w:r>
                </w:p>
              </w:tc>
            </w:tr>
            <w:tr w:rsidR="00816D02" w:rsidRPr="002E5A1B" w14:paraId="13C80910" w14:textId="6F3B1FD6" w:rsidTr="00B91FE2">
              <w:trPr>
                <w:trHeight w:val="283"/>
                <w:jc w:val="center"/>
              </w:trPr>
              <w:tc>
                <w:tcPr>
                  <w:tcW w:w="296" w:type="dxa"/>
                  <w:tcBorders>
                    <w:right w:val="single" w:sz="4" w:space="0" w:color="auto"/>
                  </w:tcBorders>
                  <w:vAlign w:val="center"/>
                </w:tcPr>
                <w:p w14:paraId="35F49A0E" w14:textId="77777777" w:rsidR="00816D02" w:rsidRDefault="00816D02" w:rsidP="00816D02">
                  <w:pPr>
                    <w:framePr w:hSpace="141" w:wrap="around" w:hAnchor="page" w:x="1" w:y="-1420"/>
                    <w:jc w:val="center"/>
                    <w:rPr>
                      <w:rFonts w:ascii="Lexend" w:hAnsi="Lexend" w:cs="Open Sans"/>
                      <w:noProof/>
                      <w:sz w:val="8"/>
                      <w:szCs w:val="8"/>
                    </w:rPr>
                  </w:pPr>
                  <w:r>
                    <w:rPr>
                      <w:rFonts w:ascii="Lexend" w:hAnsi="Lexend" w:cs="Open Sans"/>
                      <w:noProof/>
                      <w:sz w:val="8"/>
                      <w:szCs w:val="8"/>
                    </w:rPr>
                    <w:drawing>
                      <wp:inline distT="0" distB="0" distL="0" distR="0" wp14:anchorId="6C3C4149" wp14:editId="2569D919">
                        <wp:extent cx="144000" cy="144000"/>
                        <wp:effectExtent l="0" t="0" r="8890" b="8890"/>
                        <wp:docPr id="991874270" name="Grafika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91874270" name="Grafika 9918742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96DAC541-7B7A-43D3-8B79-37D633B846F1}">
                                      <asvg:svgBlip xmlns:asvg="http://schemas.microsoft.com/office/drawing/2016/SVG/main" r:embe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000" cy="14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28" w:type="dxa"/>
                  <w:tcBorders>
                    <w:left w:val="single" w:sz="4" w:space="0" w:color="auto"/>
                  </w:tcBorders>
                  <w:vAlign w:val="center"/>
                </w:tcPr>
                <w:p w14:paraId="7F23F6F5" w14:textId="3EC3DDF0" w:rsidR="00816D02" w:rsidRPr="002E5A1B" w:rsidRDefault="00816D02" w:rsidP="00816D02">
                  <w:pPr>
                    <w:framePr w:hSpace="141" w:wrap="around" w:hAnchor="page" w:x="1" w:y="-1420"/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</w:pPr>
                  <w:r w:rsidRPr="002E5A1B"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  <w:t xml:space="preserve">Czas pracy </w:t>
                  </w:r>
                </w:p>
              </w:tc>
              <w:tc>
                <w:tcPr>
                  <w:tcW w:w="727" w:type="dxa"/>
                  <w:shd w:val="clear" w:color="auto" w:fill="FFFFFF" w:themeFill="background1"/>
                  <w:vAlign w:val="center"/>
                </w:tcPr>
                <w:p w14:paraId="21C6131C" w14:textId="7C33AEB4" w:rsidR="00816D02" w:rsidRDefault="00816D02" w:rsidP="00816D02">
                  <w:pPr>
                    <w:framePr w:hSpace="141" w:wrap="around" w:hAnchor="page" w:x="1" w:y="-1420"/>
                    <w:jc w:val="center"/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</w:pPr>
                  <w:r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  <w:t>3 h*</w:t>
                  </w:r>
                </w:p>
              </w:tc>
              <w:tc>
                <w:tcPr>
                  <w:tcW w:w="727" w:type="dxa"/>
                  <w:shd w:val="clear" w:color="auto" w:fill="FFFFFF" w:themeFill="background1"/>
                  <w:vAlign w:val="center"/>
                </w:tcPr>
                <w:p w14:paraId="46D7E79F" w14:textId="0D92A92A" w:rsidR="00816D02" w:rsidRDefault="00816D02" w:rsidP="00816D02">
                  <w:pPr>
                    <w:framePr w:hSpace="141" w:wrap="around" w:hAnchor="page" w:x="1" w:y="-1420"/>
                    <w:jc w:val="center"/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</w:pPr>
                  <w:r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  <w:t>4 h 20 min</w:t>
                  </w:r>
                </w:p>
              </w:tc>
              <w:tc>
                <w:tcPr>
                  <w:tcW w:w="727" w:type="dxa"/>
                  <w:shd w:val="clear" w:color="auto" w:fill="FFFFFF" w:themeFill="background1"/>
                  <w:vAlign w:val="center"/>
                </w:tcPr>
                <w:p w14:paraId="63DD9F6B" w14:textId="32D6D1E9" w:rsidR="00816D02" w:rsidRDefault="00816D02" w:rsidP="00816D02">
                  <w:pPr>
                    <w:framePr w:hSpace="141" w:wrap="around" w:hAnchor="page" w:x="1" w:y="-1420"/>
                    <w:jc w:val="center"/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</w:pPr>
                  <w:r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  <w:t>12 h 40 min</w:t>
                  </w:r>
                </w:p>
              </w:tc>
              <w:tc>
                <w:tcPr>
                  <w:tcW w:w="727" w:type="dxa"/>
                  <w:shd w:val="clear" w:color="auto" w:fill="FFFFFF" w:themeFill="background1"/>
                  <w:vAlign w:val="center"/>
                </w:tcPr>
                <w:p w14:paraId="4839B1D9" w14:textId="44688153" w:rsidR="00816D02" w:rsidRDefault="00816D02" w:rsidP="00816D02">
                  <w:pPr>
                    <w:framePr w:hSpace="141" w:wrap="around" w:hAnchor="page" w:x="1" w:y="-1420"/>
                    <w:jc w:val="center"/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</w:pPr>
                  <w:r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  <w:t>54 h</w:t>
                  </w:r>
                </w:p>
              </w:tc>
              <w:tc>
                <w:tcPr>
                  <w:tcW w:w="727" w:type="dxa"/>
                  <w:shd w:val="clear" w:color="auto" w:fill="FFFFFF" w:themeFill="background1"/>
                  <w:vAlign w:val="center"/>
                </w:tcPr>
                <w:p w14:paraId="6868B3D6" w14:textId="2EA2159B" w:rsidR="00816D02" w:rsidRDefault="00816D02" w:rsidP="00816D02">
                  <w:pPr>
                    <w:framePr w:hSpace="141" w:wrap="around" w:hAnchor="page" w:x="1" w:y="-1420"/>
                    <w:jc w:val="center"/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</w:pPr>
                  <w:r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  <w:t>4 h 20 min</w:t>
                  </w:r>
                </w:p>
              </w:tc>
              <w:tc>
                <w:tcPr>
                  <w:tcW w:w="727" w:type="dxa"/>
                  <w:shd w:val="clear" w:color="auto" w:fill="FFFFFF" w:themeFill="background1"/>
                  <w:vAlign w:val="center"/>
                </w:tcPr>
                <w:p w14:paraId="122C7584" w14:textId="4B36BE13" w:rsidR="00816D02" w:rsidRDefault="00816D02" w:rsidP="00816D02">
                  <w:pPr>
                    <w:framePr w:hSpace="141" w:wrap="around" w:hAnchor="page" w:x="1" w:y="-1420"/>
                    <w:jc w:val="center"/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</w:pPr>
                  <w:r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  <w:t>25 h 30 min</w:t>
                  </w:r>
                </w:p>
              </w:tc>
              <w:tc>
                <w:tcPr>
                  <w:tcW w:w="727" w:type="dxa"/>
                  <w:shd w:val="clear" w:color="auto" w:fill="FFFFFF" w:themeFill="background1"/>
                  <w:vAlign w:val="center"/>
                </w:tcPr>
                <w:p w14:paraId="4EA510E2" w14:textId="0A52468F" w:rsidR="00816D02" w:rsidRDefault="00816D02" w:rsidP="00816D02">
                  <w:pPr>
                    <w:framePr w:hSpace="141" w:wrap="around" w:hAnchor="page" w:x="1" w:y="-1420"/>
                    <w:jc w:val="center"/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</w:pPr>
                  <w:r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  <w:t>124 h</w:t>
                  </w:r>
                </w:p>
              </w:tc>
              <w:tc>
                <w:tcPr>
                  <w:tcW w:w="727" w:type="dxa"/>
                  <w:shd w:val="clear" w:color="auto" w:fill="FFFFFF" w:themeFill="background1"/>
                  <w:vAlign w:val="center"/>
                </w:tcPr>
                <w:p w14:paraId="4A4134CD" w14:textId="1398E982" w:rsidR="00816D02" w:rsidRDefault="00816D02" w:rsidP="00816D02">
                  <w:pPr>
                    <w:framePr w:hSpace="141" w:wrap="around" w:hAnchor="page" w:x="1" w:y="-1420"/>
                    <w:jc w:val="center"/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</w:pPr>
                  <w:r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  <w:t>240 h</w:t>
                  </w:r>
                </w:p>
              </w:tc>
            </w:tr>
            <w:tr w:rsidR="00816D02" w:rsidRPr="002E5A1B" w14:paraId="4586F2B2" w14:textId="04F16120" w:rsidTr="00B91FE2">
              <w:trPr>
                <w:trHeight w:val="283"/>
                <w:jc w:val="center"/>
              </w:trPr>
              <w:tc>
                <w:tcPr>
                  <w:tcW w:w="296" w:type="dxa"/>
                  <w:tcBorders>
                    <w:right w:val="single" w:sz="4" w:space="0" w:color="auto"/>
                  </w:tcBorders>
                  <w:vAlign w:val="center"/>
                </w:tcPr>
                <w:p w14:paraId="1235D420" w14:textId="77777777" w:rsidR="00816D02" w:rsidRPr="002E5A1B" w:rsidRDefault="00816D02" w:rsidP="00816D02">
                  <w:pPr>
                    <w:framePr w:hSpace="141" w:wrap="around" w:hAnchor="page" w:x="1" w:y="-1420"/>
                    <w:jc w:val="center"/>
                    <w:rPr>
                      <w:rFonts w:ascii="Lexend" w:hAnsi="Lexend" w:cs="Open Sans"/>
                      <w:sz w:val="8"/>
                      <w:szCs w:val="8"/>
                      <w14:ligatures w14:val="none"/>
                    </w:rPr>
                  </w:pPr>
                  <w:r>
                    <w:rPr>
                      <w:rFonts w:ascii="Lexend" w:hAnsi="Lexend" w:cs="Open Sans"/>
                      <w:noProof/>
                      <w:sz w:val="8"/>
                      <w:szCs w:val="8"/>
                    </w:rPr>
                    <w:drawing>
                      <wp:inline distT="0" distB="0" distL="0" distR="0" wp14:anchorId="2BAE3270" wp14:editId="68BA624E">
                        <wp:extent cx="144000" cy="144000"/>
                        <wp:effectExtent l="0" t="0" r="8890" b="8890"/>
                        <wp:docPr id="674406538" name="Grafika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4406538" name="Grafika 674406538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96DAC541-7B7A-43D3-8B79-37D633B846F1}">
                                      <asvg:svgBlip xmlns:asvg="http://schemas.microsoft.com/office/drawing/2016/SVG/main" r:embed="rId2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000" cy="14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28" w:type="dxa"/>
                  <w:tcBorders>
                    <w:left w:val="single" w:sz="4" w:space="0" w:color="auto"/>
                  </w:tcBorders>
                  <w:vAlign w:val="center"/>
                </w:tcPr>
                <w:p w14:paraId="3617819A" w14:textId="77777777" w:rsidR="00816D02" w:rsidRPr="002E5A1B" w:rsidRDefault="00816D02" w:rsidP="00816D02">
                  <w:pPr>
                    <w:framePr w:hSpace="141" w:wrap="around" w:hAnchor="page" w:x="1" w:y="-1420"/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</w:pPr>
                  <w:r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  <w:t xml:space="preserve">Zasięg [m] </w:t>
                  </w:r>
                  <w:r w:rsidRPr="002E5A1B">
                    <w:rPr>
                      <w:rFonts w:ascii="Lexend" w:hAnsi="Lexend"/>
                      <w:noProof/>
                      <w14:ligatures w14:val="none"/>
                    </w:rPr>
                    <w:t xml:space="preserve"> </w:t>
                  </w:r>
                </w:p>
              </w:tc>
              <w:tc>
                <w:tcPr>
                  <w:tcW w:w="727" w:type="dxa"/>
                  <w:shd w:val="clear" w:color="auto" w:fill="FFFFFF" w:themeFill="background1"/>
                  <w:vAlign w:val="center"/>
                </w:tcPr>
                <w:p w14:paraId="3ED3D0B4" w14:textId="1F86768F" w:rsidR="00816D02" w:rsidRPr="002E5A1B" w:rsidRDefault="00816D02" w:rsidP="00816D02">
                  <w:pPr>
                    <w:framePr w:hSpace="141" w:wrap="around" w:hAnchor="page" w:x="1" w:y="-1420"/>
                    <w:jc w:val="center"/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</w:pPr>
                  <w:r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  <w:t>220</w:t>
                  </w:r>
                </w:p>
              </w:tc>
              <w:tc>
                <w:tcPr>
                  <w:tcW w:w="727" w:type="dxa"/>
                  <w:shd w:val="clear" w:color="auto" w:fill="FFFFFF" w:themeFill="background1"/>
                  <w:vAlign w:val="center"/>
                </w:tcPr>
                <w:p w14:paraId="5EFA6879" w14:textId="0B584BC2" w:rsidR="00816D02" w:rsidRPr="002E5A1B" w:rsidRDefault="00816D02" w:rsidP="00816D02">
                  <w:pPr>
                    <w:framePr w:hSpace="141" w:wrap="around" w:hAnchor="page" w:x="1" w:y="-1420"/>
                    <w:jc w:val="center"/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</w:pPr>
                  <w:r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  <w:t>135</w:t>
                  </w:r>
                </w:p>
              </w:tc>
              <w:tc>
                <w:tcPr>
                  <w:tcW w:w="727" w:type="dxa"/>
                  <w:shd w:val="clear" w:color="auto" w:fill="FFFFFF" w:themeFill="background1"/>
                  <w:vAlign w:val="center"/>
                </w:tcPr>
                <w:p w14:paraId="4786D70D" w14:textId="3F61430A" w:rsidR="00816D02" w:rsidRPr="002E5A1B" w:rsidRDefault="00816D02" w:rsidP="00816D02">
                  <w:pPr>
                    <w:framePr w:hSpace="141" w:wrap="around" w:hAnchor="page" w:x="1" w:y="-1420"/>
                    <w:jc w:val="center"/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</w:pPr>
                  <w:r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  <w:t>82</w:t>
                  </w:r>
                </w:p>
              </w:tc>
              <w:tc>
                <w:tcPr>
                  <w:tcW w:w="727" w:type="dxa"/>
                  <w:shd w:val="clear" w:color="auto" w:fill="FFFFFF" w:themeFill="background1"/>
                  <w:vAlign w:val="center"/>
                </w:tcPr>
                <w:p w14:paraId="1AF4F98C" w14:textId="6BE64CCC" w:rsidR="00816D02" w:rsidRPr="002E5A1B" w:rsidRDefault="00816D02" w:rsidP="00816D02">
                  <w:pPr>
                    <w:framePr w:hSpace="141" w:wrap="around" w:hAnchor="page" w:x="1" w:y="-1420"/>
                    <w:jc w:val="center"/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</w:pPr>
                  <w:r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  <w:t>39</w:t>
                  </w:r>
                </w:p>
              </w:tc>
              <w:tc>
                <w:tcPr>
                  <w:tcW w:w="727" w:type="dxa"/>
                  <w:shd w:val="clear" w:color="auto" w:fill="FFFFFF" w:themeFill="background1"/>
                  <w:vAlign w:val="center"/>
                </w:tcPr>
                <w:p w14:paraId="431631F2" w14:textId="62210831" w:rsidR="00816D02" w:rsidRPr="002E5A1B" w:rsidRDefault="00816D02" w:rsidP="00816D02">
                  <w:pPr>
                    <w:framePr w:hSpace="141" w:wrap="around" w:hAnchor="page" w:x="1" w:y="-1420"/>
                    <w:jc w:val="center"/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</w:pPr>
                  <w:r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  <w:t>27</w:t>
                  </w:r>
                </w:p>
              </w:tc>
              <w:tc>
                <w:tcPr>
                  <w:tcW w:w="727" w:type="dxa"/>
                  <w:shd w:val="clear" w:color="auto" w:fill="FFFFFF" w:themeFill="background1"/>
                  <w:vAlign w:val="center"/>
                </w:tcPr>
                <w:p w14:paraId="78E4E164" w14:textId="58A98DF6" w:rsidR="00816D02" w:rsidRDefault="00816D02" w:rsidP="00816D02">
                  <w:pPr>
                    <w:framePr w:hSpace="141" w:wrap="around" w:hAnchor="page" w:x="1" w:y="-1420"/>
                    <w:jc w:val="center"/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</w:pPr>
                  <w:r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  <w:t>9</w:t>
                  </w:r>
                </w:p>
              </w:tc>
              <w:tc>
                <w:tcPr>
                  <w:tcW w:w="727" w:type="dxa"/>
                  <w:shd w:val="clear" w:color="auto" w:fill="FFFFFF" w:themeFill="background1"/>
                  <w:vAlign w:val="center"/>
                </w:tcPr>
                <w:p w14:paraId="7FA7A11A" w14:textId="7BB80E40" w:rsidR="00816D02" w:rsidRDefault="00816D02" w:rsidP="00816D02">
                  <w:pPr>
                    <w:framePr w:hSpace="141" w:wrap="around" w:hAnchor="page" w:x="1" w:y="-1420"/>
                    <w:jc w:val="center"/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</w:pPr>
                  <w:r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  <w:t>4</w:t>
                  </w:r>
                </w:p>
              </w:tc>
              <w:tc>
                <w:tcPr>
                  <w:tcW w:w="727" w:type="dxa"/>
                  <w:shd w:val="clear" w:color="auto" w:fill="FFFFFF" w:themeFill="background1"/>
                  <w:vAlign w:val="center"/>
                </w:tcPr>
                <w:p w14:paraId="3B27BD60" w14:textId="426E25B8" w:rsidR="00816D02" w:rsidRDefault="00816D02" w:rsidP="00816D02">
                  <w:pPr>
                    <w:framePr w:hSpace="141" w:wrap="around" w:hAnchor="page" w:x="1" w:y="-1420"/>
                    <w:jc w:val="center"/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</w:pPr>
                  <w:r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  <w:t>/</w:t>
                  </w:r>
                </w:p>
              </w:tc>
            </w:tr>
            <w:tr w:rsidR="00816D02" w:rsidRPr="002E5A1B" w14:paraId="13D3B694" w14:textId="02678BB5" w:rsidTr="00B91FE2">
              <w:trPr>
                <w:trHeight w:val="283"/>
                <w:jc w:val="center"/>
              </w:trPr>
              <w:tc>
                <w:tcPr>
                  <w:tcW w:w="296" w:type="dxa"/>
                  <w:tcBorders>
                    <w:right w:val="single" w:sz="4" w:space="0" w:color="auto"/>
                  </w:tcBorders>
                  <w:vAlign w:val="center"/>
                </w:tcPr>
                <w:p w14:paraId="65197213" w14:textId="77777777" w:rsidR="00816D02" w:rsidRPr="002E5A1B" w:rsidRDefault="00816D02" w:rsidP="00816D02">
                  <w:pPr>
                    <w:framePr w:hSpace="141" w:wrap="around" w:hAnchor="page" w:x="1" w:y="-1420"/>
                    <w:jc w:val="center"/>
                    <w:rPr>
                      <w:rFonts w:ascii="Lexend" w:hAnsi="Lexend" w:cs="Open Sans"/>
                      <w:sz w:val="8"/>
                      <w:szCs w:val="8"/>
                      <w14:ligatures w14:val="none"/>
                    </w:rPr>
                  </w:pPr>
                  <w:r>
                    <w:rPr>
                      <w:rFonts w:ascii="Lexend" w:hAnsi="Lexend" w:cs="Open Sans"/>
                      <w:noProof/>
                      <w:sz w:val="8"/>
                      <w:szCs w:val="8"/>
                    </w:rPr>
                    <w:drawing>
                      <wp:inline distT="0" distB="0" distL="0" distR="0" wp14:anchorId="32C374B7" wp14:editId="515A3C73">
                        <wp:extent cx="144000" cy="144000"/>
                        <wp:effectExtent l="0" t="0" r="8890" b="8890"/>
                        <wp:docPr id="748633045" name="Grafika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48633045" name="Grafika 748633045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96DAC541-7B7A-43D3-8B79-37D633B846F1}">
                                      <asvg:svgBlip xmlns:asvg="http://schemas.microsoft.com/office/drawing/2016/SVG/main" r:embe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000" cy="14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28" w:type="dxa"/>
                  <w:tcBorders>
                    <w:left w:val="single" w:sz="4" w:space="0" w:color="auto"/>
                  </w:tcBorders>
                  <w:vAlign w:val="center"/>
                </w:tcPr>
                <w:p w14:paraId="1C3A33D2" w14:textId="77777777" w:rsidR="00816D02" w:rsidRPr="002E5A1B" w:rsidRDefault="00816D02" w:rsidP="00816D02">
                  <w:pPr>
                    <w:framePr w:hSpace="141" w:wrap="around" w:hAnchor="page" w:x="1" w:y="-1420"/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</w:pPr>
                  <w:r w:rsidRPr="002E5A1B"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  <w:t>Natężenie [kandela]</w:t>
                  </w:r>
                </w:p>
              </w:tc>
              <w:tc>
                <w:tcPr>
                  <w:tcW w:w="727" w:type="dxa"/>
                  <w:shd w:val="clear" w:color="auto" w:fill="FFFFFF" w:themeFill="background1"/>
                  <w:vAlign w:val="center"/>
                </w:tcPr>
                <w:p w14:paraId="7FE2CEDC" w14:textId="5119A929" w:rsidR="00816D02" w:rsidRPr="002E5A1B" w:rsidRDefault="00816D02" w:rsidP="00816D02">
                  <w:pPr>
                    <w:framePr w:hSpace="141" w:wrap="around" w:hAnchor="page" w:x="1" w:y="-1420"/>
                    <w:jc w:val="center"/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</w:pPr>
                  <w:r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  <w:t>12 067</w:t>
                  </w:r>
                </w:p>
              </w:tc>
              <w:tc>
                <w:tcPr>
                  <w:tcW w:w="727" w:type="dxa"/>
                  <w:shd w:val="clear" w:color="auto" w:fill="FFFFFF" w:themeFill="background1"/>
                  <w:vAlign w:val="center"/>
                </w:tcPr>
                <w:p w14:paraId="3B26CA61" w14:textId="7C21BBBA" w:rsidR="00816D02" w:rsidRPr="002E5A1B" w:rsidRDefault="00816D02" w:rsidP="00816D02">
                  <w:pPr>
                    <w:framePr w:hSpace="141" w:wrap="around" w:hAnchor="page" w:x="1" w:y="-1420"/>
                    <w:jc w:val="center"/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</w:pPr>
                  <w:r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  <w:t>4533</w:t>
                  </w:r>
                </w:p>
              </w:tc>
              <w:tc>
                <w:tcPr>
                  <w:tcW w:w="727" w:type="dxa"/>
                  <w:shd w:val="clear" w:color="auto" w:fill="FFFFFF" w:themeFill="background1"/>
                  <w:vAlign w:val="center"/>
                </w:tcPr>
                <w:p w14:paraId="5A2EB9D6" w14:textId="0F0EA00E" w:rsidR="00816D02" w:rsidRPr="002E5A1B" w:rsidRDefault="00816D02" w:rsidP="00816D02">
                  <w:pPr>
                    <w:framePr w:hSpace="141" w:wrap="around" w:hAnchor="page" w:x="1" w:y="-1420"/>
                    <w:jc w:val="center"/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</w:pPr>
                  <w:r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  <w:t>1660</w:t>
                  </w:r>
                </w:p>
              </w:tc>
              <w:tc>
                <w:tcPr>
                  <w:tcW w:w="727" w:type="dxa"/>
                  <w:shd w:val="clear" w:color="auto" w:fill="FFFFFF" w:themeFill="background1"/>
                  <w:vAlign w:val="center"/>
                </w:tcPr>
                <w:p w14:paraId="4D9C3556" w14:textId="283C6C7F" w:rsidR="00816D02" w:rsidRPr="002E5A1B" w:rsidRDefault="00816D02" w:rsidP="00816D02">
                  <w:pPr>
                    <w:framePr w:hSpace="141" w:wrap="around" w:hAnchor="page" w:x="1" w:y="-1420"/>
                    <w:jc w:val="center"/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</w:pPr>
                  <w:r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  <w:t>375</w:t>
                  </w:r>
                </w:p>
              </w:tc>
              <w:tc>
                <w:tcPr>
                  <w:tcW w:w="727" w:type="dxa"/>
                  <w:shd w:val="clear" w:color="auto" w:fill="FFFFFF" w:themeFill="background1"/>
                  <w:vAlign w:val="center"/>
                </w:tcPr>
                <w:p w14:paraId="7CB701F9" w14:textId="58DA4FD5" w:rsidR="00816D02" w:rsidRPr="002E5A1B" w:rsidRDefault="00816D02" w:rsidP="00816D02">
                  <w:pPr>
                    <w:framePr w:hSpace="141" w:wrap="around" w:hAnchor="page" w:x="1" w:y="-1420"/>
                    <w:jc w:val="center"/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</w:pPr>
                  <w:r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  <w:t>180</w:t>
                  </w:r>
                </w:p>
              </w:tc>
              <w:tc>
                <w:tcPr>
                  <w:tcW w:w="727" w:type="dxa"/>
                  <w:shd w:val="clear" w:color="auto" w:fill="FFFFFF" w:themeFill="background1"/>
                  <w:vAlign w:val="center"/>
                </w:tcPr>
                <w:p w14:paraId="0B4EA83F" w14:textId="02DB70CB" w:rsidR="00816D02" w:rsidRDefault="00816D02" w:rsidP="00816D02">
                  <w:pPr>
                    <w:framePr w:hSpace="141" w:wrap="around" w:hAnchor="page" w:x="1" w:y="-1420"/>
                    <w:jc w:val="center"/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</w:pPr>
                  <w:r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  <w:t>22</w:t>
                  </w:r>
                </w:p>
              </w:tc>
              <w:tc>
                <w:tcPr>
                  <w:tcW w:w="727" w:type="dxa"/>
                  <w:shd w:val="clear" w:color="auto" w:fill="FFFFFF" w:themeFill="background1"/>
                  <w:vAlign w:val="center"/>
                </w:tcPr>
                <w:p w14:paraId="639942EA" w14:textId="3782C422" w:rsidR="00816D02" w:rsidRDefault="00816D02" w:rsidP="00816D02">
                  <w:pPr>
                    <w:framePr w:hSpace="141" w:wrap="around" w:hAnchor="page" w:x="1" w:y="-1420"/>
                    <w:jc w:val="center"/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</w:pPr>
                  <w:r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  <w:t>4</w:t>
                  </w:r>
                </w:p>
              </w:tc>
              <w:tc>
                <w:tcPr>
                  <w:tcW w:w="727" w:type="dxa"/>
                  <w:shd w:val="clear" w:color="auto" w:fill="FFFFFF" w:themeFill="background1"/>
                  <w:vAlign w:val="center"/>
                </w:tcPr>
                <w:p w14:paraId="596762F0" w14:textId="510E72B4" w:rsidR="00816D02" w:rsidRDefault="00816D02" w:rsidP="00816D02">
                  <w:pPr>
                    <w:framePr w:hSpace="141" w:wrap="around" w:hAnchor="page" w:x="1" w:y="-1420"/>
                    <w:jc w:val="center"/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</w:pPr>
                  <w:r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  <w:t>/</w:t>
                  </w:r>
                </w:p>
              </w:tc>
            </w:tr>
            <w:tr w:rsidR="00816D02" w:rsidRPr="002E5A1B" w14:paraId="14FEA8E4" w14:textId="77777777" w:rsidTr="00F367D4">
              <w:trPr>
                <w:trHeight w:val="283"/>
                <w:jc w:val="center"/>
              </w:trPr>
              <w:tc>
                <w:tcPr>
                  <w:tcW w:w="296" w:type="dxa"/>
                  <w:tcBorders>
                    <w:right w:val="single" w:sz="4" w:space="0" w:color="auto"/>
                  </w:tcBorders>
                  <w:vAlign w:val="center"/>
                </w:tcPr>
                <w:p w14:paraId="45CD0F84" w14:textId="7E3AFDA3" w:rsidR="00816D02" w:rsidRDefault="00816D02" w:rsidP="00816D02">
                  <w:pPr>
                    <w:framePr w:hSpace="141" w:wrap="around" w:hAnchor="page" w:x="1" w:y="-1420"/>
                    <w:jc w:val="center"/>
                    <w:rPr>
                      <w:rFonts w:ascii="Lexend" w:hAnsi="Lexend" w:cs="Open Sans"/>
                      <w:noProof/>
                      <w:sz w:val="8"/>
                      <w:szCs w:val="8"/>
                    </w:rPr>
                  </w:pPr>
                  <w:r>
                    <w:rPr>
                      <w:rFonts w:ascii="Lexend" w:hAnsi="Lexend" w:cs="Open Sans"/>
                      <w:noProof/>
                      <w:sz w:val="8"/>
                      <w:szCs w:val="8"/>
                    </w:rPr>
                    <w:drawing>
                      <wp:inline distT="0" distB="0" distL="0" distR="0" wp14:anchorId="38215824" wp14:editId="723F35B7">
                        <wp:extent cx="144000" cy="144000"/>
                        <wp:effectExtent l="0" t="0" r="8890" b="8890"/>
                        <wp:docPr id="764825511" name="Grafika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64825511" name="Grafika 764825511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96DAC541-7B7A-43D3-8B79-37D633B846F1}">
                                      <asvg:svgBlip xmlns:asvg="http://schemas.microsoft.com/office/drawing/2016/SVG/main" r:embed="rId2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000" cy="14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28" w:type="dxa"/>
                  <w:tcBorders>
                    <w:left w:val="single" w:sz="4" w:space="0" w:color="auto"/>
                  </w:tcBorders>
                  <w:vAlign w:val="center"/>
                </w:tcPr>
                <w:p w14:paraId="66D915C4" w14:textId="7DFCA91C" w:rsidR="00816D02" w:rsidRPr="002E5A1B" w:rsidRDefault="00816D02" w:rsidP="00816D02">
                  <w:pPr>
                    <w:framePr w:hSpace="141" w:wrap="around" w:hAnchor="page" w:x="1" w:y="-1420"/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</w:pPr>
                  <w:r w:rsidRPr="002E5A1B"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  <w:t>Odporność na upadki</w:t>
                  </w:r>
                </w:p>
              </w:tc>
              <w:tc>
                <w:tcPr>
                  <w:tcW w:w="5816" w:type="dxa"/>
                  <w:gridSpan w:val="8"/>
                  <w:shd w:val="clear" w:color="auto" w:fill="FFFFFF" w:themeFill="background1"/>
                  <w:vAlign w:val="center"/>
                </w:tcPr>
                <w:p w14:paraId="5907A2D5" w14:textId="388341F9" w:rsidR="00816D02" w:rsidRDefault="00816D02" w:rsidP="00816D02">
                  <w:pPr>
                    <w:framePr w:hSpace="141" w:wrap="around" w:hAnchor="page" w:x="1" w:y="-1420"/>
                    <w:jc w:val="center"/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</w:pPr>
                  <w:r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  <w:t>1 metr</w:t>
                  </w:r>
                </w:p>
              </w:tc>
            </w:tr>
            <w:tr w:rsidR="00816D02" w:rsidRPr="002E5A1B" w14:paraId="5204DE43" w14:textId="77777777" w:rsidTr="00533B55">
              <w:trPr>
                <w:trHeight w:val="283"/>
                <w:jc w:val="center"/>
              </w:trPr>
              <w:tc>
                <w:tcPr>
                  <w:tcW w:w="296" w:type="dxa"/>
                  <w:tcBorders>
                    <w:right w:val="single" w:sz="4" w:space="0" w:color="auto"/>
                  </w:tcBorders>
                  <w:vAlign w:val="center"/>
                </w:tcPr>
                <w:p w14:paraId="7A2DD8C6" w14:textId="05C7DD80" w:rsidR="00816D02" w:rsidRDefault="00816D02" w:rsidP="00816D02">
                  <w:pPr>
                    <w:framePr w:hSpace="141" w:wrap="around" w:hAnchor="page" w:x="1" w:y="-1420"/>
                    <w:jc w:val="center"/>
                    <w:rPr>
                      <w:rFonts w:ascii="Lexend" w:hAnsi="Lexend" w:cs="Open Sans"/>
                      <w:noProof/>
                      <w:sz w:val="8"/>
                      <w:szCs w:val="8"/>
                    </w:rPr>
                  </w:pPr>
                  <w:r>
                    <w:rPr>
                      <w:rFonts w:ascii="Lexend" w:hAnsi="Lexend" w:cs="Open Sans"/>
                      <w:noProof/>
                      <w:sz w:val="8"/>
                      <w:szCs w:val="8"/>
                    </w:rPr>
                    <w:drawing>
                      <wp:inline distT="0" distB="0" distL="0" distR="0" wp14:anchorId="5F891911" wp14:editId="29938967">
                        <wp:extent cx="144000" cy="83782"/>
                        <wp:effectExtent l="0" t="0" r="8890" b="0"/>
                        <wp:docPr id="2038561752" name="Grafika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38561752" name="Grafika 2038561752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96DAC541-7B7A-43D3-8B79-37D633B846F1}">
                                      <asvg:svgBlip xmlns:asvg="http://schemas.microsoft.com/office/drawing/2016/SVG/main" r:embed="rId2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000" cy="8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28" w:type="dxa"/>
                  <w:tcBorders>
                    <w:left w:val="single" w:sz="4" w:space="0" w:color="auto"/>
                  </w:tcBorders>
                  <w:vAlign w:val="center"/>
                </w:tcPr>
                <w:p w14:paraId="4BE22A47" w14:textId="1C0B014C" w:rsidR="00816D02" w:rsidRPr="002E5A1B" w:rsidRDefault="00816D02" w:rsidP="00816D02">
                  <w:pPr>
                    <w:framePr w:hSpace="141" w:wrap="around" w:hAnchor="page" w:x="1" w:y="-1420"/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</w:pPr>
                  <w:r w:rsidRPr="002E5A1B"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  <w:t>Klasa szczelności</w:t>
                  </w:r>
                </w:p>
              </w:tc>
              <w:tc>
                <w:tcPr>
                  <w:tcW w:w="5816" w:type="dxa"/>
                  <w:gridSpan w:val="8"/>
                  <w:shd w:val="clear" w:color="auto" w:fill="FFFFFF" w:themeFill="background1"/>
                  <w:vAlign w:val="center"/>
                </w:tcPr>
                <w:p w14:paraId="2AA9E00B" w14:textId="54ED432C" w:rsidR="00816D02" w:rsidRDefault="00816D02" w:rsidP="00816D02">
                  <w:pPr>
                    <w:framePr w:hSpace="141" w:wrap="around" w:hAnchor="page" w:x="1" w:y="-1420"/>
                    <w:jc w:val="center"/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</w:pPr>
                  <w:r>
                    <w:rPr>
                      <w:rFonts w:ascii="Lexend" w:hAnsi="Lexend" w:cs="Open Sans"/>
                      <w:sz w:val="10"/>
                      <w:szCs w:val="10"/>
                      <w14:ligatures w14:val="none"/>
                    </w:rPr>
                    <w:t>IP66</w:t>
                  </w:r>
                </w:p>
              </w:tc>
            </w:tr>
          </w:tbl>
          <w:p w14:paraId="049D00DB" w14:textId="2CA1713C" w:rsidR="00252473" w:rsidRPr="002E5A1B" w:rsidRDefault="00252473" w:rsidP="008A1836">
            <w:pPr>
              <w:rPr>
                <w:rFonts w:ascii="Lexend" w:hAnsi="Lexend" w:cs="Open Sans"/>
                <w:sz w:val="10"/>
                <w:szCs w:val="10"/>
                <w14:ligatures w14:val="none"/>
              </w:rPr>
            </w:pPr>
            <w:r w:rsidRPr="00252473">
              <w:rPr>
                <w:rFonts w:ascii="Lexend" w:hAnsi="Lexend" w:cs="Open Sans"/>
                <w:b/>
                <w:bCs/>
                <w:sz w:val="6"/>
                <w:szCs w:val="6"/>
                <w14:ligatures w14:val="none"/>
              </w:rPr>
              <w:br/>
            </w:r>
            <w:r w:rsidRPr="002E5A1B">
              <w:rPr>
                <w:rFonts w:ascii="Lexend" w:hAnsi="Lexend" w:cs="Open Sans"/>
                <w:b/>
                <w:bCs/>
                <w:sz w:val="10"/>
                <w:szCs w:val="10"/>
                <w14:ligatures w14:val="none"/>
              </w:rPr>
              <w:t>Uwaga</w:t>
            </w:r>
            <w:r w:rsidRPr="002E5A1B">
              <w:rPr>
                <w:rFonts w:ascii="Lexend" w:hAnsi="Lexend" w:cs="Open Sans"/>
                <w:sz w:val="10"/>
                <w:szCs w:val="10"/>
                <w14:ligatures w14:val="none"/>
              </w:rPr>
              <w:t xml:space="preserve">: </w:t>
            </w:r>
            <w:r>
              <w:rPr>
                <w:rFonts w:ascii="Lexend" w:hAnsi="Lexend" w:cs="Open Sans"/>
                <w:sz w:val="10"/>
                <w:szCs w:val="10"/>
                <w14:ligatures w14:val="none"/>
              </w:rPr>
              <w:t>Zgodnie ze standardem ANSI/PLATO FL1, p</w:t>
            </w:r>
            <w:r w:rsidRPr="002E5A1B">
              <w:rPr>
                <w:rFonts w:ascii="Lexend" w:hAnsi="Lexend" w:cs="Open Sans"/>
                <w:sz w:val="10"/>
                <w:szCs w:val="10"/>
                <w14:ligatures w14:val="none"/>
              </w:rPr>
              <w:t xml:space="preserve">owyższe dane techniczne zostały uzyskane przez Fenix w testach laboratoryjnych z użyciem </w:t>
            </w:r>
            <w:r>
              <w:rPr>
                <w:rFonts w:ascii="Lexend" w:hAnsi="Lexend" w:cs="Open Sans"/>
                <w:sz w:val="10"/>
                <w:szCs w:val="10"/>
                <w14:ligatures w14:val="none"/>
              </w:rPr>
              <w:t>jednego ogniwa ARB-LP1900,</w:t>
            </w:r>
            <w:r w:rsidRPr="002E5A1B">
              <w:rPr>
                <w:rFonts w:ascii="Lexend" w:hAnsi="Lexend" w:cs="Open Sans"/>
                <w:sz w:val="10"/>
                <w:szCs w:val="10"/>
                <w14:ligatures w14:val="none"/>
              </w:rPr>
              <w:t xml:space="preserve"> </w:t>
            </w:r>
            <w:r w:rsidR="00CD5C60">
              <w:rPr>
                <w:rFonts w:ascii="Lexend" w:hAnsi="Lexend" w:cs="Open Sans"/>
                <w:sz w:val="10"/>
                <w:szCs w:val="10"/>
                <w14:ligatures w14:val="none"/>
              </w:rPr>
              <w:br/>
            </w:r>
            <w:r w:rsidRPr="002E5A1B">
              <w:rPr>
                <w:rFonts w:ascii="Lexend" w:hAnsi="Lexend" w:cs="Open Sans"/>
                <w:sz w:val="10"/>
                <w:szCs w:val="10"/>
                <w14:ligatures w14:val="none"/>
              </w:rPr>
              <w:t>w temperaturze 21±3°C, przy wilgotności 50</w:t>
            </w:r>
            <w:r>
              <w:rPr>
                <w:rFonts w:ascii="Lexend" w:hAnsi="Lexend" w:cs="Open Sans"/>
                <w:sz w:val="10"/>
                <w:szCs w:val="10"/>
                <w14:ligatures w14:val="none"/>
              </w:rPr>
              <w:t>-</w:t>
            </w:r>
            <w:r w:rsidRPr="002E5A1B">
              <w:rPr>
                <w:rFonts w:ascii="Lexend" w:hAnsi="Lexend" w:cs="Open Sans"/>
                <w:sz w:val="10"/>
                <w:szCs w:val="10"/>
                <w14:ligatures w14:val="none"/>
              </w:rPr>
              <w:t xml:space="preserve">80%. Rzeczywista wydajność produktu może się różnić w zależności od środowiska pracy i </w:t>
            </w:r>
            <w:r>
              <w:rPr>
                <w:rFonts w:ascii="Lexend" w:hAnsi="Lexend" w:cs="Open Sans"/>
                <w:sz w:val="10"/>
                <w:szCs w:val="10"/>
                <w14:ligatures w14:val="none"/>
              </w:rPr>
              <w:t xml:space="preserve">użytego </w:t>
            </w:r>
            <w:r w:rsidR="00CD5C60">
              <w:rPr>
                <w:rFonts w:ascii="Lexend" w:hAnsi="Lexend" w:cs="Open Sans"/>
                <w:sz w:val="10"/>
                <w:szCs w:val="10"/>
                <w14:ligatures w14:val="none"/>
              </w:rPr>
              <w:t>ogniwa</w:t>
            </w:r>
            <w:r w:rsidRPr="002E5A1B">
              <w:rPr>
                <w:rFonts w:ascii="Lexend" w:hAnsi="Lexend" w:cs="Open Sans"/>
                <w:sz w:val="10"/>
                <w:szCs w:val="10"/>
                <w14:ligatures w14:val="none"/>
              </w:rPr>
              <w:t xml:space="preserve">. *Czas pracy trybu </w:t>
            </w:r>
            <w:r w:rsidR="00CD5C60">
              <w:rPr>
                <w:rFonts w:ascii="Lexend" w:hAnsi="Lexend" w:cs="Open Sans"/>
                <w:sz w:val="10"/>
                <w:szCs w:val="10"/>
                <w14:ligatures w14:val="none"/>
              </w:rPr>
              <w:t>Turbo</w:t>
            </w:r>
            <w:r w:rsidRPr="002E5A1B">
              <w:rPr>
                <w:rFonts w:ascii="Lexend" w:hAnsi="Lexend" w:cs="Open Sans"/>
                <w:sz w:val="10"/>
                <w:szCs w:val="10"/>
                <w14:ligatures w14:val="none"/>
              </w:rPr>
              <w:t xml:space="preserve"> to</w:t>
            </w:r>
            <w:r w:rsidR="00CD5C60">
              <w:rPr>
                <w:rFonts w:ascii="Lexend" w:hAnsi="Lexend" w:cs="Open Sans"/>
                <w:sz w:val="10"/>
                <w:szCs w:val="10"/>
                <w14:ligatures w14:val="none"/>
              </w:rPr>
              <w:t> </w:t>
            </w:r>
            <w:r w:rsidRPr="002E5A1B">
              <w:rPr>
                <w:rFonts w:ascii="Lexend" w:hAnsi="Lexend" w:cs="Open Sans"/>
                <w:sz w:val="10"/>
                <w:szCs w:val="10"/>
                <w14:ligatures w14:val="none"/>
              </w:rPr>
              <w:t>sumaryczny czas działania, w który wliczono także świecenie latarki w trakcie obniżania temperatury spowodowan</w:t>
            </w:r>
            <w:r>
              <w:rPr>
                <w:rFonts w:ascii="Lexend" w:hAnsi="Lexend" w:cs="Open Sans"/>
                <w:sz w:val="10"/>
                <w:szCs w:val="10"/>
                <w14:ligatures w14:val="none"/>
              </w:rPr>
              <w:t>ego</w:t>
            </w:r>
            <w:r w:rsidRPr="002E5A1B">
              <w:rPr>
                <w:rFonts w:ascii="Lexend" w:hAnsi="Lexend" w:cs="Open Sans"/>
                <w:sz w:val="10"/>
                <w:szCs w:val="10"/>
                <w14:ligatures w14:val="none"/>
              </w:rPr>
              <w:t xml:space="preserve"> działaniem mechanizmu ochrony przed przegrzaniem. </w:t>
            </w:r>
            <w:r>
              <w:rPr>
                <w:rFonts w:ascii="Lexend" w:hAnsi="Lexend" w:cs="Open Sans"/>
                <w:sz w:val="10"/>
                <w:szCs w:val="10"/>
                <w14:ligatures w14:val="none"/>
              </w:rPr>
              <w:br/>
            </w:r>
          </w:p>
        </w:tc>
      </w:tr>
      <w:tr w:rsidR="00252473" w:rsidRPr="00854DE7" w14:paraId="0920C948" w14:textId="77777777" w:rsidTr="00CF7EF7">
        <w:trPr>
          <w:trHeight w:val="5253"/>
        </w:trPr>
        <w:tc>
          <w:tcPr>
            <w:tcW w:w="1248" w:type="pct"/>
            <w:vMerge/>
            <w:tcBorders>
              <w:bottom w:val="single" w:sz="4" w:space="0" w:color="auto"/>
            </w:tcBorders>
          </w:tcPr>
          <w:p w14:paraId="42EE2F36" w14:textId="77777777" w:rsidR="00252473" w:rsidRPr="00CC2ADA" w:rsidRDefault="00252473" w:rsidP="00252473">
            <w:pPr>
              <w:rPr>
                <w14:ligatures w14:val="none"/>
              </w:rPr>
            </w:pPr>
          </w:p>
        </w:tc>
        <w:tc>
          <w:tcPr>
            <w:tcW w:w="1252" w:type="pct"/>
            <w:tcBorders>
              <w:bottom w:val="single" w:sz="4" w:space="0" w:color="auto"/>
            </w:tcBorders>
          </w:tcPr>
          <w:p w14:paraId="34863678" w14:textId="77777777" w:rsidR="00252473" w:rsidRPr="00C574BE" w:rsidRDefault="00252473" w:rsidP="00252473">
            <w:pPr>
              <w:rPr>
                <w:rFonts w:ascii="Lexend" w:hAnsi="Lexend" w:cs="Open Sans"/>
                <w:b/>
                <w:bCs/>
                <w:sz w:val="8"/>
                <w:szCs w:val="8"/>
                <w14:ligatures w14:val="none"/>
              </w:rPr>
            </w:pPr>
          </w:p>
          <w:p w14:paraId="730E5B61" w14:textId="581A1B99" w:rsidR="00BA00A0" w:rsidRPr="00DA430C" w:rsidRDefault="00436621" w:rsidP="0032417B">
            <w:pPr>
              <w:rPr>
                <w:rFonts w:ascii="Lexend" w:hAnsi="Lexend" w:cs="Open Sans"/>
                <w:sz w:val="12"/>
                <w:szCs w:val="12"/>
                <w14:ligatures w14:val="none"/>
              </w:rPr>
            </w:pPr>
            <w:r w:rsidRPr="00436621">
              <w:rPr>
                <w:rFonts w:ascii="Lexend" w:hAnsi="Lexend" w:cs="Open Sans"/>
                <w:b/>
                <w:bCs/>
                <w:sz w:val="12"/>
                <w:szCs w:val="12"/>
                <w14:ligatures w14:val="none"/>
              </w:rPr>
              <w:t>Funkcja wykrywania gestów</w:t>
            </w:r>
            <w:r w:rsidRPr="00436621">
              <w:rPr>
                <w:rFonts w:ascii="Lexend" w:hAnsi="Lexend" w:cs="Open Sans"/>
                <w:b/>
                <w:bCs/>
                <w:sz w:val="12"/>
                <w:szCs w:val="12"/>
                <w14:ligatures w14:val="none"/>
              </w:rPr>
              <w:t xml:space="preserve"> </w:t>
            </w:r>
            <w:r>
              <w:rPr>
                <w:rFonts w:ascii="Lexend" w:hAnsi="Lexend" w:cs="Open Sans"/>
                <w:b/>
                <w:bCs/>
                <w:sz w:val="12"/>
                <w:szCs w:val="12"/>
                <w14:ligatures w14:val="none"/>
              </w:rPr>
              <w:br/>
            </w:r>
            <w:r w:rsidR="0032417B" w:rsidRPr="0032417B">
              <w:rPr>
                <w:rFonts w:ascii="Lexend" w:hAnsi="Lexend" w:cs="Open Sans"/>
                <w:b/>
                <w:bCs/>
                <w:sz w:val="12"/>
                <w:szCs w:val="12"/>
                <w14:ligatures w14:val="none"/>
              </w:rPr>
              <w:t>Włączanie</w:t>
            </w:r>
            <w:r w:rsidR="0032417B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: </w:t>
            </w:r>
            <w:r w:rsidR="00252473">
              <w:rPr>
                <w:rFonts w:ascii="Lexend" w:hAnsi="Lexend" w:cs="Open Sans"/>
                <w:sz w:val="12"/>
                <w:szCs w:val="12"/>
                <w14:ligatures w14:val="none"/>
              </w:rPr>
              <w:t>Gdy</w:t>
            </w:r>
            <w:r w:rsidR="00252473" w:rsidRPr="00607F60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latarka jest w</w:t>
            </w:r>
            <w:r w:rsidR="00252473">
              <w:rPr>
                <w:rFonts w:ascii="Lexend" w:hAnsi="Lexend" w:cs="Open Sans"/>
                <w:sz w:val="12"/>
                <w:szCs w:val="12"/>
                <w14:ligatures w14:val="none"/>
              </w:rPr>
              <w:t>y</w:t>
            </w:r>
            <w:r w:rsidR="00252473" w:rsidRPr="00607F60">
              <w:rPr>
                <w:rFonts w:ascii="Lexend" w:hAnsi="Lexend" w:cs="Open Sans"/>
                <w:sz w:val="12"/>
                <w:szCs w:val="12"/>
                <w14:ligatures w14:val="none"/>
              </w:rPr>
              <w:t>łączona,</w:t>
            </w:r>
            <w:r w:rsidR="0045349A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</w:t>
            </w:r>
            <w:r w:rsidR="0032417B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wciśnij i przytrzymaj przełącznik elektroniczny przez 6 sekund, aby włączyć funkcję. Latarka zamiga wtedy dwukrotnie w trybie niskim światła czerwonego. </w:t>
            </w:r>
            <w:r w:rsidR="0045349A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</w:t>
            </w:r>
            <w:r w:rsidR="0032417B">
              <w:rPr>
                <w:rFonts w:ascii="Lexend" w:hAnsi="Lexend" w:cs="Open Sans"/>
                <w:sz w:val="12"/>
                <w:szCs w:val="12"/>
                <w14:ligatures w14:val="none"/>
              </w:rPr>
              <w:br/>
            </w:r>
            <w:r w:rsidR="0032417B" w:rsidRPr="0032417B">
              <w:rPr>
                <w:rFonts w:ascii="Lexend" w:hAnsi="Lexend" w:cs="Open Sans"/>
                <w:b/>
                <w:bCs/>
                <w:sz w:val="12"/>
                <w:szCs w:val="12"/>
                <w14:ligatures w14:val="none"/>
              </w:rPr>
              <w:t>Wyłączanie</w:t>
            </w:r>
            <w:r w:rsidR="0032417B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: </w:t>
            </w:r>
            <w:r w:rsidR="0032417B">
              <w:rPr>
                <w:rFonts w:ascii="Lexend" w:hAnsi="Lexend" w:cs="Open Sans"/>
                <w:sz w:val="12"/>
                <w:szCs w:val="12"/>
                <w14:ligatures w14:val="none"/>
              </w:rPr>
              <w:t>Gdy</w:t>
            </w:r>
            <w:r w:rsidR="0032417B" w:rsidRPr="00607F60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latarka jest w</w:t>
            </w:r>
            <w:r w:rsidR="0032417B">
              <w:rPr>
                <w:rFonts w:ascii="Lexend" w:hAnsi="Lexend" w:cs="Open Sans"/>
                <w:sz w:val="12"/>
                <w:szCs w:val="12"/>
                <w14:ligatures w14:val="none"/>
              </w:rPr>
              <w:t>y</w:t>
            </w:r>
            <w:r w:rsidR="0032417B" w:rsidRPr="00607F60">
              <w:rPr>
                <w:rFonts w:ascii="Lexend" w:hAnsi="Lexend" w:cs="Open Sans"/>
                <w:sz w:val="12"/>
                <w:szCs w:val="12"/>
                <w14:ligatures w14:val="none"/>
              </w:rPr>
              <w:t>łączona,</w:t>
            </w:r>
            <w:r w:rsidR="0032417B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wciśnij i przytrzymaj przełącznik elektroniczny przez 6 sekund, aby w</w:t>
            </w:r>
            <w:r w:rsidR="0032417B">
              <w:rPr>
                <w:rFonts w:ascii="Lexend" w:hAnsi="Lexend" w:cs="Open Sans"/>
                <w:sz w:val="12"/>
                <w:szCs w:val="12"/>
                <w14:ligatures w14:val="none"/>
              </w:rPr>
              <w:t>y</w:t>
            </w:r>
            <w:r w:rsidR="0032417B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łączyć funkcję. Latarka zamiga wtedy </w:t>
            </w:r>
            <w:r w:rsidR="0032417B">
              <w:rPr>
                <w:rFonts w:ascii="Lexend" w:hAnsi="Lexend" w:cs="Open Sans"/>
                <w:sz w:val="12"/>
                <w:szCs w:val="12"/>
                <w14:ligatures w14:val="none"/>
              </w:rPr>
              <w:t>8 razy</w:t>
            </w:r>
            <w:r w:rsidR="0032417B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w trybie niskim światła czerwonego.  </w:t>
            </w:r>
            <w:r w:rsidR="0032417B">
              <w:rPr>
                <w:rFonts w:ascii="Lexend" w:hAnsi="Lexend" w:cs="Open Sans"/>
                <w:sz w:val="12"/>
                <w:szCs w:val="12"/>
                <w14:ligatures w14:val="none"/>
              </w:rPr>
              <w:br/>
            </w:r>
            <w:r w:rsidR="00DA430C" w:rsidRPr="007223A8">
              <w:rPr>
                <w:rFonts w:ascii="Lexend" w:hAnsi="Lexend" w:cs="Open Sans"/>
                <w:sz w:val="8"/>
                <w:szCs w:val="8"/>
                <w14:ligatures w14:val="none"/>
              </w:rPr>
              <w:br/>
            </w:r>
            <w:r w:rsidR="00DA430C" w:rsidRPr="00DA430C">
              <w:rPr>
                <w:rFonts w:ascii="Lexend" w:hAnsi="Lexend" w:cs="Open Sans"/>
                <w:b/>
                <w:bCs/>
                <w:sz w:val="12"/>
                <w:szCs w:val="12"/>
                <w14:ligatures w14:val="none"/>
              </w:rPr>
              <w:t>Włączanie/wyłączanie latarki gestem</w:t>
            </w:r>
            <w:r w:rsidR="00DA430C">
              <w:rPr>
                <w:rFonts w:ascii="Lexend" w:hAnsi="Lexend" w:cs="Open Sans"/>
                <w:b/>
                <w:bCs/>
                <w:sz w:val="12"/>
                <w:szCs w:val="12"/>
                <w14:ligatures w14:val="none"/>
              </w:rPr>
              <w:br/>
            </w:r>
            <w:r w:rsidR="00BA00A0">
              <w:rPr>
                <w:rFonts w:ascii="Lexend" w:hAnsi="Lexend" w:cs="Open Sans"/>
                <w:sz w:val="12"/>
                <w:szCs w:val="12"/>
                <w14:ligatures w14:val="none"/>
              </w:rPr>
              <w:t>Latarka włączona</w:t>
            </w:r>
            <w:r w:rsidR="00DA430C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, funkcja wykrywania gestów aktywna: </w:t>
            </w:r>
            <w:r w:rsidR="00BA00A0">
              <w:rPr>
                <w:rFonts w:ascii="Lexend" w:hAnsi="Lexend" w:cs="Open Sans"/>
                <w:sz w:val="12"/>
                <w:szCs w:val="12"/>
                <w14:ligatures w14:val="none"/>
              </w:rPr>
              <w:t>przesuń dłoń w obrębie zasięgu czujnika, aby tymczasowo wyłączyć latarkę. Powtórz ruch, aby włączyć latarkę</w:t>
            </w:r>
            <w:r w:rsidR="007223A8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i przywołać</w:t>
            </w:r>
            <w:r w:rsidR="00BA00A0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ostatnio używany tryb.</w:t>
            </w:r>
            <w:r w:rsidR="00A40581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L</w:t>
            </w:r>
            <w:r w:rsidR="007223A8">
              <w:rPr>
                <w:rFonts w:ascii="Lexend" w:hAnsi="Lexend" w:cs="Open Sans"/>
                <w:sz w:val="12"/>
                <w:szCs w:val="12"/>
                <w14:ligatures w14:val="none"/>
              </w:rPr>
              <w:t>atarka nie reaguje na</w:t>
            </w:r>
            <w:r w:rsidR="00A40581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 gesty, gdy funkcja jest wyłączona. </w:t>
            </w:r>
            <w:r w:rsidR="00A40581">
              <w:rPr>
                <w:rFonts w:ascii="Lexend" w:hAnsi="Lexend" w:cs="Open Sans"/>
                <w:sz w:val="12"/>
                <w:szCs w:val="12"/>
                <w14:ligatures w14:val="none"/>
              </w:rPr>
              <w:br/>
            </w:r>
            <w:r w:rsidR="00BA00A0" w:rsidRPr="00BA00A0">
              <w:rPr>
                <w:rFonts w:ascii="Lexend" w:hAnsi="Lexend" w:cs="Open Sans"/>
                <w:sz w:val="10"/>
                <w:szCs w:val="10"/>
                <w14:ligatures w14:val="none"/>
              </w:rPr>
              <w:t>*</w:t>
            </w:r>
            <w:r w:rsidR="007223A8">
              <w:rPr>
                <w:rFonts w:ascii="Lexend" w:hAnsi="Lexend" w:cs="Open Sans"/>
                <w:sz w:val="10"/>
                <w:szCs w:val="10"/>
                <w14:ligatures w14:val="none"/>
              </w:rPr>
              <w:t xml:space="preserve">Gdy latarka jest włączona a funkcja wykrywania gestów aktywna, wciśnij i przytrzymaj przełącznik elektroniczny przez 0,5 sekundy, aby wyłączyć latarkę. Latarka nie reaguje na ruchy po wyłączeniu. </w:t>
            </w:r>
          </w:p>
          <w:p w14:paraId="1A77FA17" w14:textId="77777777" w:rsidR="00252473" w:rsidRPr="006F71BF" w:rsidRDefault="00252473" w:rsidP="00252473">
            <w:pPr>
              <w:rPr>
                <w:rFonts w:ascii="Lexend" w:hAnsi="Lexend" w:cs="Open Sans"/>
                <w:sz w:val="8"/>
                <w:szCs w:val="8"/>
                <w14:ligatures w14:val="none"/>
              </w:rPr>
            </w:pPr>
          </w:p>
          <w:p w14:paraId="028DFE53" w14:textId="43F74C26" w:rsidR="00C574BE" w:rsidRPr="00C574BE" w:rsidRDefault="006F71BF" w:rsidP="00C574BE">
            <w:pPr>
              <w:rPr>
                <w:rFonts w:ascii="Lexend" w:hAnsi="Lexend" w:cs="Open Sans"/>
                <w:sz w:val="12"/>
                <w:szCs w:val="12"/>
                <w14:ligatures w14:val="none"/>
              </w:rPr>
            </w:pPr>
            <w:r w:rsidRPr="007223A8">
              <w:rPr>
                <w:rFonts w:ascii="Lexend" w:hAnsi="Lexend" w:cs="Open Sans"/>
                <w:b/>
                <w:bCs/>
                <w:sz w:val="12"/>
                <w:szCs w:val="12"/>
                <w14:ligatures w14:val="none"/>
              </w:rPr>
              <w:t>Uwaga</w:t>
            </w:r>
            <w:r w:rsidRPr="007223A8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: </w:t>
            </w:r>
            <w:r w:rsidR="007223A8">
              <w:rPr>
                <w:rFonts w:ascii="Lexend" w:hAnsi="Lexend" w:cs="Open Sans"/>
                <w:sz w:val="12"/>
                <w:szCs w:val="12"/>
                <w14:ligatures w14:val="none"/>
              </w:rPr>
              <w:br/>
            </w:r>
            <w:r w:rsidR="00C574BE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1. </w:t>
            </w:r>
            <w:r w:rsidR="00C574BE" w:rsidRPr="00C574BE">
              <w:rPr>
                <w:rFonts w:ascii="Lexend" w:hAnsi="Lexend" w:cs="Open Sans"/>
                <w:sz w:val="12"/>
                <w:szCs w:val="12"/>
                <w14:ligatures w14:val="none"/>
              </w:rPr>
              <w:t>Za</w:t>
            </w:r>
            <w:r w:rsidR="00C574BE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sięg czujnika </w:t>
            </w:r>
            <w:r w:rsidR="00B44EF7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wynosi około </w:t>
            </w:r>
            <w:r w:rsidR="00C574BE" w:rsidRPr="00C574BE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10 cm </w:t>
            </w:r>
            <w:r w:rsidR="00B44EF7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z przodu latarki </w:t>
            </w:r>
            <w:r w:rsidR="00C574BE" w:rsidRPr="00C574BE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i może się nieznacznie różnić w zależności od materiału i koloru wykrywanego obiektu, </w:t>
            </w:r>
            <w:r w:rsidR="00B44EF7">
              <w:rPr>
                <w:rFonts w:ascii="Lexend" w:hAnsi="Lexend" w:cs="Open Sans"/>
                <w:sz w:val="12"/>
                <w:szCs w:val="12"/>
                <w14:ligatures w14:val="none"/>
              </w:rPr>
              <w:t>oświetlenia</w:t>
            </w:r>
            <w:r w:rsidR="00C574BE" w:rsidRPr="00C574BE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otoczenia,</w:t>
            </w:r>
            <w:r w:rsidR="00B44EF7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poziomu</w:t>
            </w:r>
            <w:r w:rsidR="00C574BE" w:rsidRPr="00C574BE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jasności </w:t>
            </w:r>
            <w:r w:rsidR="00B44EF7">
              <w:rPr>
                <w:rFonts w:ascii="Lexend" w:hAnsi="Lexend" w:cs="Open Sans"/>
                <w:sz w:val="12"/>
                <w:szCs w:val="12"/>
                <w14:ligatures w14:val="none"/>
              </w:rPr>
              <w:t>latarki</w:t>
            </w:r>
            <w:r w:rsidR="00C574BE" w:rsidRPr="00C574BE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oraz prędkości </w:t>
            </w:r>
            <w:r w:rsidR="00B44EF7">
              <w:rPr>
                <w:rFonts w:ascii="Lexend" w:hAnsi="Lexend" w:cs="Open Sans"/>
                <w:sz w:val="12"/>
                <w:szCs w:val="12"/>
                <w14:ligatures w14:val="none"/>
              </w:rPr>
              <w:t>ruchów</w:t>
            </w:r>
            <w:r w:rsidR="00C574BE" w:rsidRPr="00C574BE">
              <w:rPr>
                <w:rFonts w:ascii="Lexend" w:hAnsi="Lexend" w:cs="Open Sans"/>
                <w:sz w:val="12"/>
                <w:szCs w:val="12"/>
                <w14:ligatures w14:val="none"/>
              </w:rPr>
              <w:t>.</w:t>
            </w:r>
            <w:r w:rsidR="00B44EF7">
              <w:rPr>
                <w:rFonts w:ascii="Lexend" w:hAnsi="Lexend" w:cs="Open Sans"/>
                <w:sz w:val="12"/>
                <w:szCs w:val="12"/>
                <w14:ligatures w14:val="none"/>
              </w:rPr>
              <w:br/>
              <w:t xml:space="preserve">2. </w:t>
            </w:r>
            <w:r w:rsidR="00B44EF7" w:rsidRPr="00B44EF7">
              <w:rPr>
                <w:rFonts w:ascii="Lexend" w:hAnsi="Lexend" w:cs="Open Sans"/>
                <w:sz w:val="12"/>
                <w:szCs w:val="12"/>
                <w14:ligatures w14:val="none"/>
              </w:rPr>
              <w:t>Funkcja wykrywania gestów</w:t>
            </w:r>
            <w:r w:rsidR="009133A1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wykorzystuje </w:t>
            </w:r>
            <w:r w:rsidR="009133A1" w:rsidRPr="009133A1">
              <w:rPr>
                <w:rFonts w:ascii="Lexend" w:hAnsi="Lexend" w:cs="Open Sans"/>
                <w:sz w:val="12"/>
                <w:szCs w:val="12"/>
                <w14:ligatures w14:val="none"/>
              </w:rPr>
              <w:t>technologię podczerwieni</w:t>
            </w:r>
            <w:r w:rsidR="00B44EF7" w:rsidRPr="00B44EF7">
              <w:rPr>
                <w:rFonts w:ascii="Lexend" w:hAnsi="Lexend" w:cs="Open Sans"/>
                <w:sz w:val="12"/>
                <w:szCs w:val="12"/>
                <w14:ligatures w14:val="none"/>
              </w:rPr>
              <w:t>.</w:t>
            </w:r>
            <w:r w:rsidR="009133A1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Latarka włączy/wyłączy się również kiedy w zasięgu czujnika znajdzie się obiekt inny niż dłoń. </w:t>
            </w:r>
          </w:p>
          <w:p w14:paraId="1C625B3F" w14:textId="29DE317E" w:rsidR="00C574BE" w:rsidRPr="00C574BE" w:rsidRDefault="009133A1" w:rsidP="00C574BE">
            <w:pPr>
              <w:rPr>
                <w:rFonts w:ascii="Lexend" w:hAnsi="Lexend" w:cs="Open Sans"/>
                <w:sz w:val="12"/>
                <w:szCs w:val="12"/>
                <w14:ligatures w14:val="none"/>
              </w:rPr>
            </w:pP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3. </w:t>
            </w:r>
            <w:r w:rsidR="00C574BE" w:rsidRPr="00C574BE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Funkcja wykrywania gestów 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pozwala na włączenie latarki w ostatnio używanym trybie. Funkcja nie umożliwia zmiany trybu lub jasności. </w:t>
            </w:r>
          </w:p>
          <w:p w14:paraId="05271692" w14:textId="4F0394E3" w:rsidR="009133A1" w:rsidRPr="009133A1" w:rsidRDefault="009133A1" w:rsidP="00A40581">
            <w:pPr>
              <w:rPr>
                <w:rFonts w:ascii="Lexend" w:hAnsi="Lexend" w:cs="Open Sans"/>
                <w:sz w:val="12"/>
                <w:szCs w:val="12"/>
                <w14:ligatures w14:val="none"/>
              </w:rPr>
            </w:pP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4. Gest wykryty przez czujnik powoduje </w:t>
            </w:r>
            <w:r w:rsidR="00EB7BC7">
              <w:rPr>
                <w:rFonts w:ascii="Lexend" w:hAnsi="Lexend" w:cs="Open Sans"/>
                <w:sz w:val="12"/>
                <w:szCs w:val="12"/>
                <w14:ligatures w14:val="none"/>
              </w:rPr>
              <w:t>tym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>czasowe wyłączenie latarki</w:t>
            </w:r>
            <w:r w:rsidRPr="00C574BE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. 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Latarka znajduje się wtedy </w:t>
            </w:r>
            <w:r w:rsidRPr="00C574BE">
              <w:rPr>
                <w:rFonts w:ascii="Lexend" w:hAnsi="Lexend" w:cs="Open Sans"/>
                <w:sz w:val="12"/>
                <w:szCs w:val="12"/>
                <w14:ligatures w14:val="none"/>
              </w:rPr>
              <w:t>w stanie czuwania</w:t>
            </w:r>
            <w:r w:rsidR="00EB7BC7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i pobiera energię. </w:t>
            </w:r>
            <w:r w:rsidRPr="00C574BE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Jeśli </w:t>
            </w:r>
            <w:r w:rsidR="00EB7BC7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nie będziesz używać latarki przez dłuższy czas, ustaw </w:t>
            </w:r>
            <w:r w:rsidRPr="00C574BE">
              <w:rPr>
                <w:rFonts w:ascii="Lexend" w:hAnsi="Lexend" w:cs="Open Sans"/>
                <w:sz w:val="12"/>
                <w:szCs w:val="12"/>
                <w14:ligatures w14:val="none"/>
              </w:rPr>
              <w:t>przełącznik obrotowy w pozycji „OFF”</w:t>
            </w:r>
            <w:r w:rsidR="00EB7BC7">
              <w:rPr>
                <w:rFonts w:ascii="Lexend" w:hAnsi="Lexend" w:cs="Open Sans"/>
                <w:sz w:val="12"/>
                <w:szCs w:val="12"/>
                <w14:ligatures w14:val="none"/>
              </w:rPr>
              <w:t>.</w:t>
            </w:r>
          </w:p>
          <w:p w14:paraId="1995E4AB" w14:textId="77777777" w:rsidR="002E34FE" w:rsidRPr="00A40581" w:rsidRDefault="002E34FE" w:rsidP="002E34FE">
            <w:pPr>
              <w:rPr>
                <w:rFonts w:ascii="Lexend" w:hAnsi="Lexend" w:cs="Open Sans"/>
                <w:b/>
                <w:bCs/>
                <w:sz w:val="8"/>
                <w:szCs w:val="8"/>
                <w14:ligatures w14:val="none"/>
              </w:rPr>
            </w:pPr>
          </w:p>
          <w:p w14:paraId="3CF52BED" w14:textId="47336426" w:rsidR="002E34FE" w:rsidRPr="003A247A" w:rsidRDefault="002E34FE" w:rsidP="002E34FE">
            <w:pPr>
              <w:rPr>
                <w:rFonts w:ascii="Lexend" w:hAnsi="Lexend" w:cs="Open Sans"/>
                <w:b/>
                <w:bCs/>
                <w:sz w:val="12"/>
                <w:szCs w:val="12"/>
                <w14:ligatures w14:val="none"/>
              </w:rPr>
            </w:pPr>
            <w:r w:rsidRPr="003A247A">
              <w:rPr>
                <w:rFonts w:ascii="Lexend" w:hAnsi="Lexend" w:cs="Open Sans"/>
                <w:b/>
                <w:bCs/>
                <w:sz w:val="12"/>
                <w:szCs w:val="12"/>
                <w14:ligatures w14:val="none"/>
              </w:rPr>
              <w:t xml:space="preserve">Inteligentny układ pamięci </w:t>
            </w:r>
          </w:p>
          <w:p w14:paraId="12A79468" w14:textId="77777777" w:rsidR="008C2D58" w:rsidRDefault="002E34FE" w:rsidP="00A40581">
            <w:pPr>
              <w:rPr>
                <w:rFonts w:ascii="Lexend" w:hAnsi="Lexend" w:cs="Open Sans"/>
                <w:sz w:val="12"/>
                <w:szCs w:val="12"/>
                <w14:ligatures w14:val="none"/>
              </w:rPr>
            </w:pP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>Latarka</w:t>
            </w:r>
            <w:r w:rsidRPr="003A247A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zapamiętuje ostatnio wybrane ustawienie 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>strumienia świetlnego w każdym trybie</w:t>
            </w:r>
            <w:r w:rsidR="00A40581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(jeśli do włączenia/wyłączenia użyto elektronicznego przełącznika)</w:t>
            </w:r>
            <w:r w:rsidRPr="003A247A">
              <w:rPr>
                <w:rFonts w:ascii="Lexend" w:hAnsi="Lexend" w:cs="Open Sans"/>
                <w:sz w:val="12"/>
                <w:szCs w:val="12"/>
                <w14:ligatures w14:val="none"/>
              </w:rPr>
              <w:t>. Ostatnie ustawienie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wybranego trybu</w:t>
            </w:r>
            <w:r w:rsidRPr="003A247A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>zostanie</w:t>
            </w:r>
            <w:r w:rsidRPr="003A247A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przywołane po ponownym uruchomieniu</w:t>
            </w:r>
            <w:r w:rsidR="00A40581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latarki.</w:t>
            </w:r>
          </w:p>
          <w:p w14:paraId="7091B414" w14:textId="77777777" w:rsidR="00AD4A06" w:rsidRDefault="00AD4A06" w:rsidP="00AD4A06">
            <w:pPr>
              <w:rPr>
                <w:rFonts w:ascii="Lexend" w:hAnsi="Lexend" w:cs="Open Sans"/>
                <w:sz w:val="10"/>
                <w:szCs w:val="10"/>
                <w14:ligatures w14:val="none"/>
              </w:rPr>
            </w:pPr>
            <w:r w:rsidRPr="00CC2ADA">
              <w:rPr>
                <w:b/>
                <w:bCs/>
                <w:noProof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59145E38" wp14:editId="7D6F7749">
                      <wp:simplePos x="0" y="0"/>
                      <wp:positionH relativeFrom="column">
                        <wp:posOffset>-429</wp:posOffset>
                      </wp:positionH>
                      <wp:positionV relativeFrom="paragraph">
                        <wp:posOffset>58420</wp:posOffset>
                      </wp:positionV>
                      <wp:extent cx="1691640" cy="147320"/>
                      <wp:effectExtent l="0" t="0" r="3810" b="0"/>
                      <wp:wrapNone/>
                      <wp:docPr id="1534215906" name="Pole tekstow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1640" cy="147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F50A1C" w14:textId="77777777" w:rsidR="00AD4A06" w:rsidRPr="00D440CF" w:rsidRDefault="00AD4A06" w:rsidP="00AD4A06">
                                  <w:pPr>
                                    <w:spacing w:after="0" w:line="240" w:lineRule="auto"/>
                                    <w:rPr>
                                      <w:rFonts w:ascii="Lexend" w:hAnsi="Lexend" w:cs="Open Sans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Lexend" w:hAnsi="Lexend" w:cs="Open Sans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 xml:space="preserve"> Specyfikacja</w:t>
                                  </w:r>
                                  <w:r w:rsidRPr="00D440CF">
                                    <w:rPr>
                                      <w:rFonts w:ascii="Lexend" w:hAnsi="Lexend" w:cs="Open Sans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exend" w:hAnsi="Lexend" w:cs="Open Sans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ogniw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145E38" id="_x0000_s1046" type="#_x0000_t202" style="position:absolute;margin-left:-.05pt;margin-top:4.6pt;width:133.2pt;height:11.6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" fillcolor="#272727 [2749]" stroked="f" strokeweight=".5pt">
                      <v:textbox style="mso-fit-shape-to-text:t" inset="0,0,0,0">
                        <w:txbxContent>
                          <w:p w14:paraId="41F50A1C" w14:textId="77777777" w:rsidR="00AD4A06" w:rsidRPr="00D440CF" w:rsidRDefault="00AD4A06" w:rsidP="00AD4A06">
                            <w:pPr>
                              <w:spacing w:after="0" w:line="240" w:lineRule="auto"/>
                              <w:rPr>
                                <w:rFonts w:ascii="Lexend" w:hAnsi="Lexend" w:cs="Open Sans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Lexend" w:hAnsi="Lexend" w:cs="Open Sans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Specyfikacja</w:t>
                            </w:r>
                            <w:r w:rsidRPr="00D440CF">
                              <w:rPr>
                                <w:rFonts w:ascii="Lexend" w:hAnsi="Lexend" w:cs="Open Sans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Lexend" w:hAnsi="Lexend" w:cs="Open Sans"/>
                                <w:b/>
                                <w:bCs/>
                                <w:sz w:val="14"/>
                                <w:szCs w:val="14"/>
                              </w:rPr>
                              <w:t>ogniw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0B6504A" w14:textId="77777777" w:rsidR="00AD4A06" w:rsidRDefault="00AD4A06" w:rsidP="00AD4A06">
            <w:pPr>
              <w:rPr>
                <w:rFonts w:ascii="Lexend" w:hAnsi="Lexend" w:cs="Open Sans"/>
                <w:sz w:val="12"/>
                <w:szCs w:val="12"/>
                <w14:ligatures w14:val="none"/>
              </w:rPr>
            </w:pPr>
          </w:p>
          <w:tbl>
            <w:tblPr>
              <w:tblStyle w:val="TableNormal"/>
              <w:tblpPr w:leftFromText="141" w:rightFromText="141" w:vertAnchor="text" w:horzAnchor="margin" w:tblpY="76"/>
              <w:tblOverlap w:val="never"/>
              <w:tblW w:w="2664" w:type="dxa"/>
              <w:tblBorders>
                <w:top w:val="single" w:sz="2" w:space="0" w:color="231F20"/>
                <w:left w:val="single" w:sz="2" w:space="0" w:color="231F20"/>
                <w:bottom w:val="single" w:sz="2" w:space="0" w:color="231F20"/>
                <w:right w:val="single" w:sz="2" w:space="0" w:color="231F20"/>
                <w:insideH w:val="single" w:sz="2" w:space="0" w:color="231F20"/>
                <w:insideV w:val="single" w:sz="2" w:space="0" w:color="231F20"/>
              </w:tblBorders>
              <w:tblLook w:val="01E0" w:firstRow="1" w:lastRow="1" w:firstColumn="1" w:lastColumn="1" w:noHBand="0" w:noVBand="0"/>
            </w:tblPr>
            <w:tblGrid>
              <w:gridCol w:w="737"/>
              <w:gridCol w:w="510"/>
              <w:gridCol w:w="510"/>
              <w:gridCol w:w="680"/>
              <w:gridCol w:w="227"/>
            </w:tblGrid>
            <w:tr w:rsidR="00AD4A06" w:rsidRPr="00CC2ADA" w14:paraId="7DB8C438" w14:textId="77777777" w:rsidTr="00AD4A06">
              <w:trPr>
                <w:trHeight w:val="299"/>
              </w:trPr>
              <w:tc>
                <w:tcPr>
                  <w:tcW w:w="737" w:type="dxa"/>
                  <w:shd w:val="clear" w:color="auto" w:fill="BCBEC0"/>
                  <w:vAlign w:val="center"/>
                </w:tcPr>
                <w:p w14:paraId="0D32E574" w14:textId="77777777" w:rsidR="00AD4A06" w:rsidRPr="00D440CF" w:rsidRDefault="00AD4A06" w:rsidP="00AD4A06">
                  <w:pPr>
                    <w:jc w:val="center"/>
                    <w:rPr>
                      <w:rFonts w:ascii="Lexend" w:hAnsi="Lexend" w:cs="Open Sans"/>
                      <w:b/>
                      <w:bCs/>
                      <w:sz w:val="10"/>
                      <w:szCs w:val="10"/>
                      <w:lang w:val="pl-PL"/>
                    </w:rPr>
                  </w:pPr>
                  <w:r w:rsidRPr="00D440CF">
                    <w:rPr>
                      <w:rFonts w:ascii="Lexend" w:hAnsi="Lexend" w:cs="Open Sans"/>
                      <w:b/>
                      <w:bCs/>
                      <w:sz w:val="10"/>
                      <w:szCs w:val="10"/>
                      <w:lang w:val="pl-PL"/>
                    </w:rPr>
                    <w:t>Rodzaj</w:t>
                  </w:r>
                </w:p>
              </w:tc>
              <w:tc>
                <w:tcPr>
                  <w:tcW w:w="510" w:type="dxa"/>
                  <w:shd w:val="clear" w:color="auto" w:fill="BCBEC0"/>
                  <w:vAlign w:val="center"/>
                </w:tcPr>
                <w:p w14:paraId="749939F3" w14:textId="77777777" w:rsidR="00AD4A06" w:rsidRPr="00D440CF" w:rsidRDefault="00AD4A06" w:rsidP="00AD4A06">
                  <w:pPr>
                    <w:jc w:val="center"/>
                    <w:rPr>
                      <w:rFonts w:ascii="Lexend" w:hAnsi="Lexend" w:cs="Open Sans"/>
                      <w:b/>
                      <w:bCs/>
                      <w:sz w:val="10"/>
                      <w:szCs w:val="10"/>
                      <w:lang w:val="pl-PL"/>
                    </w:rPr>
                  </w:pPr>
                  <w:r w:rsidRPr="00D440CF">
                    <w:rPr>
                      <w:rFonts w:ascii="Lexend" w:hAnsi="Lexend" w:cs="Open Sans"/>
                      <w:b/>
                      <w:bCs/>
                      <w:sz w:val="10"/>
                      <w:szCs w:val="10"/>
                      <w:lang w:val="pl-PL"/>
                    </w:rPr>
                    <w:t>Wymiary</w:t>
                  </w:r>
                </w:p>
              </w:tc>
              <w:tc>
                <w:tcPr>
                  <w:tcW w:w="510" w:type="dxa"/>
                  <w:shd w:val="clear" w:color="auto" w:fill="BCBEC0"/>
                  <w:vAlign w:val="center"/>
                </w:tcPr>
                <w:p w14:paraId="355122ED" w14:textId="77777777" w:rsidR="00AD4A06" w:rsidRPr="00D440CF" w:rsidRDefault="00AD4A06" w:rsidP="00AD4A06">
                  <w:pPr>
                    <w:spacing w:line="216" w:lineRule="auto"/>
                    <w:jc w:val="center"/>
                    <w:rPr>
                      <w:rFonts w:ascii="Lexend" w:hAnsi="Lexend" w:cs="Open Sans"/>
                      <w:b/>
                      <w:bCs/>
                      <w:sz w:val="10"/>
                      <w:szCs w:val="10"/>
                      <w:lang w:val="pl-PL"/>
                    </w:rPr>
                  </w:pPr>
                  <w:r w:rsidRPr="00D440CF">
                    <w:rPr>
                      <w:rFonts w:ascii="Lexend" w:hAnsi="Lexend" w:cs="Open Sans"/>
                      <w:b/>
                      <w:bCs/>
                      <w:sz w:val="10"/>
                      <w:szCs w:val="10"/>
                      <w:lang w:val="pl-PL"/>
                    </w:rPr>
                    <w:t>Napięcie</w:t>
                  </w:r>
                </w:p>
              </w:tc>
              <w:tc>
                <w:tcPr>
                  <w:tcW w:w="680" w:type="dxa"/>
                  <w:shd w:val="clear" w:color="auto" w:fill="BCBEC0"/>
                  <w:vAlign w:val="center"/>
                </w:tcPr>
                <w:p w14:paraId="04B5BD7C" w14:textId="77777777" w:rsidR="00AD4A06" w:rsidRPr="00D440CF" w:rsidRDefault="00AD4A06" w:rsidP="00AD4A06">
                  <w:pPr>
                    <w:jc w:val="center"/>
                    <w:rPr>
                      <w:rFonts w:ascii="Lexend" w:hAnsi="Lexend" w:cs="Open Sans"/>
                      <w:b/>
                      <w:bCs/>
                      <w:sz w:val="10"/>
                      <w:szCs w:val="10"/>
                      <w:lang w:val="pl-PL"/>
                    </w:rPr>
                  </w:pPr>
                  <w:r w:rsidRPr="00D440CF">
                    <w:rPr>
                      <w:rFonts w:ascii="Lexend" w:hAnsi="Lexend" w:cs="Open Sans"/>
                      <w:b/>
                      <w:bCs/>
                      <w:sz w:val="10"/>
                      <w:szCs w:val="10"/>
                      <w:lang w:val="pl-PL"/>
                    </w:rPr>
                    <w:t>Użyteczność</w:t>
                  </w:r>
                </w:p>
              </w:tc>
              <w:tc>
                <w:tcPr>
                  <w:tcW w:w="227" w:type="dxa"/>
                  <w:shd w:val="clear" w:color="auto" w:fill="BCBEC0"/>
                  <w:vAlign w:val="center"/>
                </w:tcPr>
                <w:p w14:paraId="4B32FA4A" w14:textId="77777777" w:rsidR="00AD4A06" w:rsidRPr="00074D63" w:rsidRDefault="00AD4A06" w:rsidP="00AD4A06">
                  <w:pPr>
                    <w:jc w:val="center"/>
                    <w:rPr>
                      <w:rFonts w:ascii="Open Sans" w:hAnsi="Open Sans" w:cs="Open Sans"/>
                      <w:b/>
                      <w:bCs/>
                      <w:sz w:val="10"/>
                      <w:szCs w:val="10"/>
                      <w:lang w:val="pl-PL"/>
                    </w:rPr>
                  </w:pPr>
                </w:p>
              </w:tc>
            </w:tr>
            <w:tr w:rsidR="00AD4A06" w:rsidRPr="00CC2ADA" w14:paraId="2E9EE1EC" w14:textId="77777777" w:rsidTr="00AD4A06">
              <w:trPr>
                <w:trHeight w:val="244"/>
              </w:trPr>
              <w:tc>
                <w:tcPr>
                  <w:tcW w:w="737" w:type="dxa"/>
                  <w:vAlign w:val="center"/>
                </w:tcPr>
                <w:p w14:paraId="344C824B" w14:textId="77777777" w:rsidR="00AD4A06" w:rsidRPr="00D440CF" w:rsidRDefault="00AD4A06" w:rsidP="00AD4A06">
                  <w:pPr>
                    <w:spacing w:line="192" w:lineRule="auto"/>
                    <w:jc w:val="center"/>
                    <w:rPr>
                      <w:rFonts w:ascii="Lexend" w:hAnsi="Lexend" w:cs="Open Sans"/>
                      <w:sz w:val="10"/>
                      <w:szCs w:val="10"/>
                      <w:lang w:val="pl-PL"/>
                    </w:rPr>
                  </w:pPr>
                  <w:r>
                    <w:rPr>
                      <w:rFonts w:ascii="Lexend" w:hAnsi="Lexend" w:cs="Open Sans"/>
                      <w:sz w:val="10"/>
                      <w:szCs w:val="10"/>
                      <w:lang w:val="pl-PL"/>
                    </w:rPr>
                    <w:t xml:space="preserve">Fenix </w:t>
                  </w:r>
                  <w:r>
                    <w:rPr>
                      <w:rFonts w:ascii="Lexend" w:hAnsi="Lexend" w:cs="Open Sans"/>
                      <w:sz w:val="10"/>
                      <w:szCs w:val="10"/>
                      <w:lang w:val="pl-PL"/>
                    </w:rPr>
                    <w:br/>
                    <w:t>ARB-LP1900</w:t>
                  </w:r>
                </w:p>
              </w:tc>
              <w:tc>
                <w:tcPr>
                  <w:tcW w:w="510" w:type="dxa"/>
                  <w:vAlign w:val="center"/>
                </w:tcPr>
                <w:p w14:paraId="762F4B16" w14:textId="77777777" w:rsidR="00AD4A06" w:rsidRPr="00D440CF" w:rsidRDefault="00AD4A06" w:rsidP="00AD4A06">
                  <w:pPr>
                    <w:jc w:val="center"/>
                    <w:rPr>
                      <w:rFonts w:ascii="Lexend" w:hAnsi="Lexend" w:cs="Open Sans"/>
                      <w:sz w:val="10"/>
                      <w:szCs w:val="10"/>
                      <w:lang w:val="pl-PL"/>
                    </w:rPr>
                  </w:pPr>
                  <w:r>
                    <w:rPr>
                      <w:rFonts w:ascii="Lexend" w:hAnsi="Lexend" w:cs="Open Sans"/>
                      <w:sz w:val="10"/>
                      <w:szCs w:val="10"/>
                      <w:lang w:val="pl-PL"/>
                    </w:rPr>
                    <w:t>dedykowane</w:t>
                  </w:r>
                </w:p>
              </w:tc>
              <w:tc>
                <w:tcPr>
                  <w:tcW w:w="510" w:type="dxa"/>
                  <w:vAlign w:val="center"/>
                </w:tcPr>
                <w:p w14:paraId="0F609503" w14:textId="77777777" w:rsidR="00AD4A06" w:rsidRPr="00D440CF" w:rsidRDefault="00AD4A06" w:rsidP="00AD4A06">
                  <w:pPr>
                    <w:jc w:val="center"/>
                    <w:rPr>
                      <w:rFonts w:ascii="Lexend" w:hAnsi="Lexend" w:cs="Open Sans"/>
                      <w:sz w:val="10"/>
                      <w:szCs w:val="10"/>
                      <w:lang w:val="pl-PL"/>
                    </w:rPr>
                  </w:pPr>
                  <w:r>
                    <w:rPr>
                      <w:rFonts w:ascii="Lexend" w:hAnsi="Lexend" w:cs="Open Sans"/>
                      <w:sz w:val="10"/>
                      <w:szCs w:val="10"/>
                      <w:lang w:val="pl-PL"/>
                    </w:rPr>
                    <w:t>3,8</w:t>
                  </w:r>
                  <w:r w:rsidRPr="00D440CF">
                    <w:rPr>
                      <w:rFonts w:ascii="Lexend" w:hAnsi="Lexend" w:cs="Open Sans"/>
                      <w:sz w:val="10"/>
                      <w:szCs w:val="10"/>
                      <w:lang w:val="pl-PL"/>
                    </w:rPr>
                    <w:t xml:space="preserve"> V</w:t>
                  </w:r>
                </w:p>
              </w:tc>
              <w:tc>
                <w:tcPr>
                  <w:tcW w:w="680" w:type="dxa"/>
                  <w:vAlign w:val="center"/>
                </w:tcPr>
                <w:p w14:paraId="07415E0C" w14:textId="77777777" w:rsidR="00AD4A06" w:rsidRPr="00D440CF" w:rsidRDefault="00AD4A06" w:rsidP="00AD4A06">
                  <w:pPr>
                    <w:jc w:val="center"/>
                    <w:rPr>
                      <w:rFonts w:ascii="Lexend" w:hAnsi="Lexend" w:cs="Open Sans"/>
                      <w:sz w:val="10"/>
                      <w:szCs w:val="10"/>
                      <w:lang w:val="pl-PL"/>
                    </w:rPr>
                  </w:pPr>
                  <w:r w:rsidRPr="00D440CF">
                    <w:rPr>
                      <w:rFonts w:ascii="Lexend" w:hAnsi="Lexend" w:cs="Open Sans"/>
                      <w:sz w:val="10"/>
                      <w:szCs w:val="10"/>
                      <w:lang w:val="pl-PL"/>
                    </w:rPr>
                    <w:t>Zalecane</w:t>
                  </w:r>
                </w:p>
              </w:tc>
              <w:tc>
                <w:tcPr>
                  <w:tcW w:w="227" w:type="dxa"/>
                  <w:vAlign w:val="center"/>
                </w:tcPr>
                <w:p w14:paraId="71C1B08C" w14:textId="77777777" w:rsidR="00AD4A06" w:rsidRPr="00074D63" w:rsidRDefault="00AD4A06" w:rsidP="00AD4A06">
                  <w:pPr>
                    <w:jc w:val="center"/>
                    <w:rPr>
                      <w:rFonts w:ascii="Open Sans" w:hAnsi="Open Sans" w:cs="Open Sans"/>
                      <w:b/>
                      <w:bCs/>
                      <w:sz w:val="10"/>
                      <w:szCs w:val="10"/>
                      <w:lang w:val="pl-PL"/>
                    </w:rPr>
                  </w:pPr>
                  <w:r w:rsidRPr="00074D63">
                    <w:rPr>
                      <w:rFonts w:ascii="Open Sans" w:hAnsi="Open Sans" w:cs="Open Sans"/>
                      <w:b/>
                      <w:bCs/>
                      <w:sz w:val="10"/>
                      <w:szCs w:val="10"/>
                      <w:lang w:val="pl-PL"/>
                    </w:rPr>
                    <w:t>√√</w:t>
                  </w:r>
                </w:p>
              </w:tc>
            </w:tr>
            <w:tr w:rsidR="00AD4A06" w:rsidRPr="00CC2ADA" w14:paraId="5827ACDF" w14:textId="77777777" w:rsidTr="00AD4A06">
              <w:trPr>
                <w:trHeight w:val="244"/>
              </w:trPr>
              <w:tc>
                <w:tcPr>
                  <w:tcW w:w="737" w:type="dxa"/>
                  <w:vAlign w:val="center"/>
                </w:tcPr>
                <w:p w14:paraId="204DE657" w14:textId="77777777" w:rsidR="00AD4A06" w:rsidRPr="00D440CF" w:rsidRDefault="00AD4A06" w:rsidP="00AD4A06">
                  <w:pPr>
                    <w:spacing w:line="192" w:lineRule="auto"/>
                    <w:jc w:val="center"/>
                    <w:rPr>
                      <w:rFonts w:ascii="Lexend" w:hAnsi="Lexend" w:cs="Open Sans"/>
                      <w:sz w:val="10"/>
                      <w:szCs w:val="10"/>
                      <w:lang w:val="pl-PL"/>
                    </w:rPr>
                  </w:pPr>
                  <w:r>
                    <w:rPr>
                      <w:rFonts w:ascii="Lexend" w:hAnsi="Lexend" w:cs="Open Sans"/>
                      <w:sz w:val="10"/>
                      <w:szCs w:val="10"/>
                      <w:lang w:val="pl-PL"/>
                    </w:rPr>
                    <w:t>Baterie alkaliczne</w:t>
                  </w:r>
                </w:p>
              </w:tc>
              <w:tc>
                <w:tcPr>
                  <w:tcW w:w="510" w:type="dxa"/>
                  <w:vAlign w:val="center"/>
                </w:tcPr>
                <w:p w14:paraId="678A55A5" w14:textId="77777777" w:rsidR="00AD4A06" w:rsidRPr="00D440CF" w:rsidRDefault="00AD4A06" w:rsidP="00AD4A06">
                  <w:pPr>
                    <w:jc w:val="center"/>
                    <w:rPr>
                      <w:rFonts w:ascii="Lexend" w:hAnsi="Lexend" w:cs="Open Sans"/>
                      <w:sz w:val="10"/>
                      <w:szCs w:val="10"/>
                      <w:lang w:val="pl-PL"/>
                    </w:rPr>
                  </w:pPr>
                  <w:r>
                    <w:rPr>
                      <w:rFonts w:ascii="Lexend" w:hAnsi="Lexend" w:cs="Open Sans"/>
                      <w:sz w:val="10"/>
                      <w:szCs w:val="10"/>
                      <w:lang w:val="pl-PL"/>
                    </w:rPr>
                    <w:t>AAA</w:t>
                  </w:r>
                </w:p>
              </w:tc>
              <w:tc>
                <w:tcPr>
                  <w:tcW w:w="510" w:type="dxa"/>
                  <w:vAlign w:val="center"/>
                </w:tcPr>
                <w:p w14:paraId="41048411" w14:textId="77777777" w:rsidR="00AD4A06" w:rsidRPr="00D440CF" w:rsidRDefault="00AD4A06" w:rsidP="00AD4A06">
                  <w:pPr>
                    <w:jc w:val="center"/>
                    <w:rPr>
                      <w:rFonts w:ascii="Lexend" w:hAnsi="Lexend" w:cs="Open Sans"/>
                      <w:sz w:val="10"/>
                      <w:szCs w:val="10"/>
                      <w:lang w:val="pl-PL"/>
                    </w:rPr>
                  </w:pPr>
                  <w:r>
                    <w:rPr>
                      <w:rFonts w:ascii="Lexend" w:hAnsi="Lexend" w:cs="Open Sans"/>
                      <w:sz w:val="10"/>
                      <w:szCs w:val="10"/>
                      <w:lang w:val="pl-PL"/>
                    </w:rPr>
                    <w:t>1,5</w:t>
                  </w:r>
                  <w:r w:rsidRPr="00D440CF">
                    <w:rPr>
                      <w:rFonts w:ascii="Lexend" w:hAnsi="Lexend" w:cs="Open Sans"/>
                      <w:sz w:val="10"/>
                      <w:szCs w:val="10"/>
                      <w:lang w:val="pl-PL"/>
                    </w:rPr>
                    <w:t xml:space="preserve"> V</w:t>
                  </w:r>
                </w:p>
              </w:tc>
              <w:tc>
                <w:tcPr>
                  <w:tcW w:w="680" w:type="dxa"/>
                  <w:vAlign w:val="center"/>
                </w:tcPr>
                <w:p w14:paraId="654B53F2" w14:textId="77777777" w:rsidR="00AD4A06" w:rsidRPr="00D440CF" w:rsidRDefault="00AD4A06" w:rsidP="00AD4A06">
                  <w:pPr>
                    <w:jc w:val="center"/>
                    <w:rPr>
                      <w:rFonts w:ascii="Lexend" w:hAnsi="Lexend" w:cs="Open Sans"/>
                      <w:sz w:val="10"/>
                      <w:szCs w:val="10"/>
                      <w:lang w:val="pl-PL"/>
                    </w:rPr>
                  </w:pPr>
                  <w:r>
                    <w:rPr>
                      <w:rFonts w:ascii="Lexend" w:hAnsi="Lexend" w:cs="Open Sans"/>
                      <w:sz w:val="10"/>
                      <w:szCs w:val="10"/>
                      <w:lang w:val="pl-PL"/>
                    </w:rPr>
                    <w:t>Nadające się</w:t>
                  </w:r>
                </w:p>
              </w:tc>
              <w:tc>
                <w:tcPr>
                  <w:tcW w:w="227" w:type="dxa"/>
                  <w:vAlign w:val="center"/>
                </w:tcPr>
                <w:p w14:paraId="15E0479A" w14:textId="77777777" w:rsidR="00AD4A06" w:rsidRPr="00074D63" w:rsidRDefault="00AD4A06" w:rsidP="00AD4A06">
                  <w:pPr>
                    <w:jc w:val="center"/>
                    <w:rPr>
                      <w:rFonts w:ascii="Open Sans" w:hAnsi="Open Sans" w:cs="Open Sans"/>
                      <w:b/>
                      <w:bCs/>
                      <w:sz w:val="10"/>
                      <w:szCs w:val="10"/>
                      <w:lang w:val="pl-PL"/>
                    </w:rPr>
                  </w:pPr>
                  <w:r w:rsidRPr="00074D63">
                    <w:rPr>
                      <w:rFonts w:ascii="Open Sans" w:hAnsi="Open Sans" w:cs="Open Sans"/>
                      <w:b/>
                      <w:bCs/>
                      <w:sz w:val="10"/>
                      <w:szCs w:val="10"/>
                      <w:lang w:val="pl-PL"/>
                    </w:rPr>
                    <w:t>√</w:t>
                  </w:r>
                </w:p>
              </w:tc>
            </w:tr>
            <w:tr w:rsidR="00AD4A06" w:rsidRPr="00CC2ADA" w14:paraId="48610B51" w14:textId="77777777" w:rsidTr="00AD4A06">
              <w:trPr>
                <w:trHeight w:val="244"/>
              </w:trPr>
              <w:tc>
                <w:tcPr>
                  <w:tcW w:w="737" w:type="dxa"/>
                  <w:vAlign w:val="center"/>
                </w:tcPr>
                <w:p w14:paraId="051FBD42" w14:textId="77777777" w:rsidR="00AD4A06" w:rsidRPr="00D440CF" w:rsidRDefault="00AD4A06" w:rsidP="00AD4A06">
                  <w:pPr>
                    <w:spacing w:line="192" w:lineRule="auto"/>
                    <w:jc w:val="center"/>
                    <w:rPr>
                      <w:rFonts w:ascii="Lexend" w:hAnsi="Lexend" w:cs="Open Sans"/>
                      <w:sz w:val="10"/>
                      <w:szCs w:val="10"/>
                    </w:rPr>
                  </w:pPr>
                  <w:r>
                    <w:rPr>
                      <w:rFonts w:ascii="Lexend" w:hAnsi="Lexend" w:cs="Open Sans"/>
                      <w:sz w:val="10"/>
                      <w:szCs w:val="10"/>
                      <w:lang w:val="pl-PL"/>
                    </w:rPr>
                    <w:t>Baterie Ni-MH</w:t>
                  </w:r>
                </w:p>
              </w:tc>
              <w:tc>
                <w:tcPr>
                  <w:tcW w:w="510" w:type="dxa"/>
                  <w:vAlign w:val="center"/>
                </w:tcPr>
                <w:p w14:paraId="2DAC4314" w14:textId="77777777" w:rsidR="00AD4A06" w:rsidRPr="00D440CF" w:rsidRDefault="00AD4A06" w:rsidP="00AD4A06">
                  <w:pPr>
                    <w:jc w:val="center"/>
                    <w:rPr>
                      <w:rFonts w:ascii="Lexend" w:hAnsi="Lexend" w:cs="Open Sans"/>
                      <w:sz w:val="10"/>
                      <w:szCs w:val="10"/>
                    </w:rPr>
                  </w:pPr>
                  <w:r>
                    <w:rPr>
                      <w:rFonts w:ascii="Lexend" w:hAnsi="Lexend" w:cs="Open Sans"/>
                      <w:sz w:val="10"/>
                      <w:szCs w:val="10"/>
                      <w:lang w:val="pl-PL"/>
                    </w:rPr>
                    <w:t>AAA</w:t>
                  </w:r>
                </w:p>
              </w:tc>
              <w:tc>
                <w:tcPr>
                  <w:tcW w:w="510" w:type="dxa"/>
                  <w:vAlign w:val="center"/>
                </w:tcPr>
                <w:p w14:paraId="44960F49" w14:textId="77777777" w:rsidR="00AD4A06" w:rsidRPr="00D440CF" w:rsidRDefault="00AD4A06" w:rsidP="00AD4A06">
                  <w:pPr>
                    <w:jc w:val="center"/>
                    <w:rPr>
                      <w:rFonts w:ascii="Lexend" w:hAnsi="Lexend" w:cs="Open Sans"/>
                      <w:sz w:val="10"/>
                      <w:szCs w:val="10"/>
                    </w:rPr>
                  </w:pPr>
                  <w:r>
                    <w:rPr>
                      <w:rFonts w:ascii="Lexend" w:hAnsi="Lexend" w:cs="Open Sans"/>
                      <w:sz w:val="10"/>
                      <w:szCs w:val="10"/>
                      <w:lang w:val="pl-PL"/>
                    </w:rPr>
                    <w:t>1,2</w:t>
                  </w:r>
                  <w:r w:rsidRPr="00D440CF">
                    <w:rPr>
                      <w:rFonts w:ascii="Lexend" w:hAnsi="Lexend" w:cs="Open Sans"/>
                      <w:sz w:val="10"/>
                      <w:szCs w:val="10"/>
                      <w:lang w:val="pl-PL"/>
                    </w:rPr>
                    <w:t xml:space="preserve"> V</w:t>
                  </w:r>
                </w:p>
              </w:tc>
              <w:tc>
                <w:tcPr>
                  <w:tcW w:w="680" w:type="dxa"/>
                  <w:vAlign w:val="center"/>
                </w:tcPr>
                <w:p w14:paraId="4BD54620" w14:textId="77777777" w:rsidR="00AD4A06" w:rsidRPr="00D440CF" w:rsidRDefault="00AD4A06" w:rsidP="00AD4A06">
                  <w:pPr>
                    <w:jc w:val="center"/>
                    <w:rPr>
                      <w:rFonts w:ascii="Lexend" w:hAnsi="Lexend" w:cs="Open Sans"/>
                      <w:sz w:val="10"/>
                      <w:szCs w:val="10"/>
                    </w:rPr>
                  </w:pPr>
                  <w:r>
                    <w:rPr>
                      <w:rFonts w:ascii="Lexend" w:hAnsi="Lexend" w:cs="Open Sans"/>
                      <w:sz w:val="10"/>
                      <w:szCs w:val="10"/>
                      <w:lang w:val="pl-PL"/>
                    </w:rPr>
                    <w:t>Nadające się</w:t>
                  </w:r>
                </w:p>
              </w:tc>
              <w:tc>
                <w:tcPr>
                  <w:tcW w:w="227" w:type="dxa"/>
                  <w:vAlign w:val="center"/>
                </w:tcPr>
                <w:p w14:paraId="4FF014F6" w14:textId="77777777" w:rsidR="00AD4A06" w:rsidRPr="00074D63" w:rsidRDefault="00AD4A06" w:rsidP="00AD4A06">
                  <w:pPr>
                    <w:jc w:val="center"/>
                    <w:rPr>
                      <w:rFonts w:ascii="Open Sans" w:hAnsi="Open Sans" w:cs="Open Sans"/>
                      <w:b/>
                      <w:bCs/>
                      <w:sz w:val="10"/>
                      <w:szCs w:val="10"/>
                    </w:rPr>
                  </w:pPr>
                  <w:r w:rsidRPr="00074D63">
                    <w:rPr>
                      <w:rFonts w:ascii="Open Sans" w:hAnsi="Open Sans" w:cs="Open Sans"/>
                      <w:b/>
                      <w:bCs/>
                      <w:sz w:val="10"/>
                      <w:szCs w:val="10"/>
                      <w:lang w:val="pl-PL"/>
                    </w:rPr>
                    <w:t>√</w:t>
                  </w:r>
                </w:p>
              </w:tc>
            </w:tr>
            <w:tr w:rsidR="00AD4A06" w:rsidRPr="00CC2ADA" w14:paraId="265D01A2" w14:textId="77777777" w:rsidTr="00AD4A06">
              <w:trPr>
                <w:trHeight w:val="244"/>
              </w:trPr>
              <w:tc>
                <w:tcPr>
                  <w:tcW w:w="737" w:type="dxa"/>
                  <w:vAlign w:val="center"/>
                </w:tcPr>
                <w:p w14:paraId="4DFBF61F" w14:textId="77777777" w:rsidR="00AD4A06" w:rsidRPr="00D440CF" w:rsidRDefault="00AD4A06" w:rsidP="00AD4A06">
                  <w:pPr>
                    <w:spacing w:line="192" w:lineRule="auto"/>
                    <w:jc w:val="center"/>
                    <w:rPr>
                      <w:rFonts w:ascii="Lexend" w:hAnsi="Lexend" w:cs="Open Sans"/>
                      <w:sz w:val="10"/>
                      <w:szCs w:val="10"/>
                      <w:lang w:val="pl-PL"/>
                    </w:rPr>
                  </w:pPr>
                  <w:r>
                    <w:rPr>
                      <w:rFonts w:ascii="Lexend" w:hAnsi="Lexend" w:cs="Open Sans"/>
                      <w:sz w:val="10"/>
                      <w:szCs w:val="10"/>
                      <w:lang w:val="pl-PL"/>
                    </w:rPr>
                    <w:t xml:space="preserve">Akumulatory </w:t>
                  </w:r>
                  <w:r>
                    <w:rPr>
                      <w:rFonts w:ascii="Lexend" w:hAnsi="Lexend" w:cs="Open Sans"/>
                      <w:sz w:val="10"/>
                      <w:szCs w:val="10"/>
                      <w:lang w:val="pl-PL"/>
                    </w:rPr>
                    <w:br/>
                    <w:t>litowo-jonowe</w:t>
                  </w:r>
                </w:p>
              </w:tc>
              <w:tc>
                <w:tcPr>
                  <w:tcW w:w="510" w:type="dxa"/>
                  <w:vAlign w:val="center"/>
                </w:tcPr>
                <w:p w14:paraId="561DD8FB" w14:textId="77777777" w:rsidR="00AD4A06" w:rsidRPr="00D440CF" w:rsidRDefault="00AD4A06" w:rsidP="00AD4A06">
                  <w:pPr>
                    <w:jc w:val="center"/>
                    <w:rPr>
                      <w:rFonts w:ascii="Lexend" w:hAnsi="Lexend" w:cs="Open Sans"/>
                      <w:sz w:val="10"/>
                      <w:szCs w:val="10"/>
                    </w:rPr>
                  </w:pPr>
                  <w:r>
                    <w:rPr>
                      <w:rFonts w:ascii="Lexend" w:hAnsi="Lexend" w:cs="Open Sans"/>
                      <w:sz w:val="10"/>
                      <w:szCs w:val="10"/>
                      <w:lang w:val="pl-PL"/>
                    </w:rPr>
                    <w:t>10440</w:t>
                  </w:r>
                </w:p>
              </w:tc>
              <w:tc>
                <w:tcPr>
                  <w:tcW w:w="510" w:type="dxa"/>
                  <w:vAlign w:val="center"/>
                </w:tcPr>
                <w:p w14:paraId="5219E73B" w14:textId="77777777" w:rsidR="00AD4A06" w:rsidRPr="00D440CF" w:rsidRDefault="00AD4A06" w:rsidP="00AD4A06">
                  <w:pPr>
                    <w:jc w:val="center"/>
                    <w:rPr>
                      <w:rFonts w:ascii="Lexend" w:hAnsi="Lexend" w:cs="Open Sans"/>
                      <w:sz w:val="10"/>
                      <w:szCs w:val="10"/>
                    </w:rPr>
                  </w:pPr>
                  <w:r w:rsidRPr="00D440CF">
                    <w:rPr>
                      <w:rFonts w:ascii="Lexend" w:hAnsi="Lexend" w:cs="Open Sans"/>
                      <w:sz w:val="10"/>
                      <w:szCs w:val="10"/>
                      <w:lang w:val="pl-PL"/>
                    </w:rPr>
                    <w:t>3,</w:t>
                  </w:r>
                  <w:r>
                    <w:rPr>
                      <w:rFonts w:ascii="Lexend" w:hAnsi="Lexend" w:cs="Open Sans"/>
                      <w:sz w:val="10"/>
                      <w:szCs w:val="10"/>
                      <w:lang w:val="pl-PL"/>
                    </w:rPr>
                    <w:t>7</w:t>
                  </w:r>
                  <w:r w:rsidRPr="00D440CF">
                    <w:rPr>
                      <w:rFonts w:ascii="Lexend" w:hAnsi="Lexend" w:cs="Open Sans"/>
                      <w:sz w:val="10"/>
                      <w:szCs w:val="10"/>
                      <w:lang w:val="pl-PL"/>
                    </w:rPr>
                    <w:t xml:space="preserve"> V</w:t>
                  </w:r>
                </w:p>
              </w:tc>
              <w:tc>
                <w:tcPr>
                  <w:tcW w:w="680" w:type="dxa"/>
                  <w:vAlign w:val="center"/>
                </w:tcPr>
                <w:p w14:paraId="46C8984D" w14:textId="77777777" w:rsidR="00AD4A06" w:rsidRPr="00D440CF" w:rsidRDefault="00AD4A06" w:rsidP="00AD4A06">
                  <w:pPr>
                    <w:jc w:val="center"/>
                    <w:rPr>
                      <w:rFonts w:ascii="Lexend" w:hAnsi="Lexend" w:cs="Open Sans"/>
                      <w:sz w:val="10"/>
                      <w:szCs w:val="10"/>
                    </w:rPr>
                  </w:pPr>
                  <w:r>
                    <w:rPr>
                      <w:rFonts w:ascii="Lexend" w:hAnsi="Lexend" w:cs="Open Sans"/>
                      <w:sz w:val="10"/>
                      <w:szCs w:val="10"/>
                    </w:rPr>
                    <w:t>Zakazane</w:t>
                  </w:r>
                </w:p>
              </w:tc>
              <w:tc>
                <w:tcPr>
                  <w:tcW w:w="227" w:type="dxa"/>
                  <w:vAlign w:val="center"/>
                </w:tcPr>
                <w:p w14:paraId="1887A1F5" w14:textId="77777777" w:rsidR="00AD4A06" w:rsidRPr="00074D63" w:rsidRDefault="00AD4A06" w:rsidP="00AD4A06">
                  <w:pPr>
                    <w:jc w:val="center"/>
                    <w:rPr>
                      <w:rFonts w:ascii="Open Sans" w:hAnsi="Open Sans" w:cs="Open Sans"/>
                      <w:b/>
                      <w:bCs/>
                      <w:sz w:val="10"/>
                      <w:szCs w:val="10"/>
                    </w:rPr>
                  </w:pPr>
                  <w:r w:rsidRPr="00A139D9">
                    <w:rPr>
                      <w:rFonts w:ascii="Cambria Math" w:hAnsi="Cambria Math" w:cs="Cambria Math"/>
                      <w:sz w:val="10"/>
                      <w:szCs w:val="10"/>
                      <w:lang w:val="pl-PL"/>
                    </w:rPr>
                    <w:t>⨉</w:t>
                  </w:r>
                </w:p>
              </w:tc>
            </w:tr>
          </w:tbl>
          <w:p w14:paraId="4696043B" w14:textId="16CE7DEB" w:rsidR="00AD4A06" w:rsidRPr="00CC2ADA" w:rsidRDefault="00AD4A06" w:rsidP="00A40581">
            <w:pPr>
              <w:rPr>
                <w:rFonts w:ascii="Open Sans" w:hAnsi="Open Sans" w:cs="Open Sans"/>
                <w:sz w:val="9"/>
                <w:szCs w:val="9"/>
                <w14:ligatures w14:val="none"/>
              </w:rPr>
            </w:pPr>
          </w:p>
        </w:tc>
        <w:tc>
          <w:tcPr>
            <w:tcW w:w="1253" w:type="pct"/>
            <w:tcBorders>
              <w:bottom w:val="single" w:sz="4" w:space="0" w:color="auto"/>
            </w:tcBorders>
          </w:tcPr>
          <w:p w14:paraId="249AD89B" w14:textId="665F502C" w:rsidR="00252473" w:rsidRPr="003D3C74" w:rsidRDefault="00252473" w:rsidP="00252473">
            <w:pPr>
              <w:rPr>
                <w:rFonts w:ascii="Lexend" w:hAnsi="Lexend" w:cs="Open Sans"/>
                <w:sz w:val="2"/>
                <w:szCs w:val="2"/>
                <w14:ligatures w14:val="none"/>
              </w:rPr>
            </w:pPr>
          </w:p>
          <w:p w14:paraId="43FC0D36" w14:textId="43567400" w:rsidR="00C574BE" w:rsidRDefault="00AD4A06" w:rsidP="00C574BE">
            <w:pPr>
              <w:rPr>
                <w:rFonts w:ascii="Lexend" w:hAnsi="Lexend" w:cs="Open Sans"/>
                <w:sz w:val="10"/>
                <w:szCs w:val="10"/>
                <w14:ligatures w14:val="none"/>
              </w:rPr>
            </w:pPr>
            <w:r>
              <w:rPr>
                <w:rFonts w:ascii="Lexend" w:hAnsi="Lexend" w:cs="Open Sans"/>
                <w:sz w:val="10"/>
                <w:szCs w:val="10"/>
                <w14:ligatures w14:val="none"/>
              </w:rPr>
              <w:br/>
            </w:r>
            <w:r w:rsidR="00C574BE" w:rsidRPr="00D604DA">
              <w:rPr>
                <w:rFonts w:ascii="Lexend" w:hAnsi="Lexend" w:cs="Open Sans"/>
                <w:sz w:val="10"/>
                <w:szCs w:val="10"/>
                <w14:ligatures w14:val="none"/>
              </w:rPr>
              <w:t xml:space="preserve">*Nie </w:t>
            </w:r>
            <w:r w:rsidR="00C722C0">
              <w:rPr>
                <w:rFonts w:ascii="Lexend" w:hAnsi="Lexend" w:cs="Open Sans"/>
                <w:sz w:val="10"/>
                <w:szCs w:val="10"/>
                <w14:ligatures w14:val="none"/>
              </w:rPr>
              <w:t>mieszaj</w:t>
            </w:r>
            <w:r w:rsidR="00C574BE" w:rsidRPr="00D604DA">
              <w:rPr>
                <w:rFonts w:ascii="Lexend" w:hAnsi="Lexend" w:cs="Open Sans"/>
                <w:sz w:val="10"/>
                <w:szCs w:val="10"/>
                <w14:ligatures w14:val="none"/>
              </w:rPr>
              <w:t xml:space="preserve"> ogniw różnych marek</w:t>
            </w:r>
            <w:r w:rsidR="00452A95">
              <w:rPr>
                <w:rFonts w:ascii="Lexend" w:hAnsi="Lexend" w:cs="Open Sans"/>
                <w:sz w:val="10"/>
                <w:szCs w:val="10"/>
                <w14:ligatures w14:val="none"/>
              </w:rPr>
              <w:t xml:space="preserve"> i rodzajów, o różnych wymiarach i pojemnościach.</w:t>
            </w:r>
            <w:r w:rsidR="00C574BE" w:rsidRPr="00D604DA">
              <w:rPr>
                <w:rFonts w:ascii="Lexend" w:hAnsi="Lexend" w:cs="Open Sans"/>
                <w:sz w:val="10"/>
                <w:szCs w:val="10"/>
                <w14:ligatures w14:val="none"/>
              </w:rPr>
              <w:t xml:space="preserve"> Może to skutkować uszkodzeniem ogniw lub latarki. </w:t>
            </w:r>
            <w:r w:rsidR="00C574BE">
              <w:rPr>
                <w:rFonts w:ascii="Lexend" w:hAnsi="Lexend" w:cs="Open Sans"/>
                <w:sz w:val="10"/>
                <w:szCs w:val="10"/>
                <w14:ligatures w14:val="none"/>
              </w:rPr>
              <w:br/>
            </w:r>
            <w:r w:rsidR="00C574BE" w:rsidRPr="00D604DA">
              <w:rPr>
                <w:rFonts w:ascii="Lexend" w:hAnsi="Lexend" w:cs="Open Sans"/>
                <w:sz w:val="10"/>
                <w:szCs w:val="10"/>
                <w14:ligatures w14:val="none"/>
              </w:rPr>
              <w:t>*</w:t>
            </w:r>
            <w:r w:rsidR="00C574BE">
              <w:rPr>
                <w:rFonts w:ascii="Lexend" w:hAnsi="Lexend" w:cs="Open Sans"/>
                <w:sz w:val="10"/>
                <w:szCs w:val="10"/>
                <w14:ligatures w14:val="none"/>
              </w:rPr>
              <w:t>Używaj wyłącznie ogniw wskazanych w instrukcji obsługi</w:t>
            </w:r>
            <w:r w:rsidR="00C574BE" w:rsidRPr="00D604DA">
              <w:rPr>
                <w:rFonts w:ascii="Lexend" w:hAnsi="Lexend" w:cs="Open Sans"/>
                <w:sz w:val="10"/>
                <w:szCs w:val="10"/>
                <w14:ligatures w14:val="none"/>
              </w:rPr>
              <w:t xml:space="preserve">. </w:t>
            </w:r>
            <w:r w:rsidR="00C574BE">
              <w:rPr>
                <w:rFonts w:ascii="Lexend" w:hAnsi="Lexend" w:cs="Open Sans"/>
                <w:sz w:val="10"/>
                <w:szCs w:val="10"/>
                <w14:ligatures w14:val="none"/>
              </w:rPr>
              <w:t xml:space="preserve">Używanie ogniw słabej jakości lub ich niewłaściwa eksploatacja </w:t>
            </w:r>
            <w:r w:rsidR="00C574BE" w:rsidRPr="00D604DA">
              <w:rPr>
                <w:rFonts w:ascii="Lexend" w:hAnsi="Lexend" w:cs="Open Sans"/>
                <w:sz w:val="10"/>
                <w:szCs w:val="10"/>
                <w14:ligatures w14:val="none"/>
              </w:rPr>
              <w:t>(</w:t>
            </w:r>
            <w:r w:rsidR="00C574BE">
              <w:rPr>
                <w:rFonts w:ascii="Lexend" w:hAnsi="Lexend" w:cs="Open Sans"/>
                <w:sz w:val="10"/>
                <w:szCs w:val="10"/>
                <w14:ligatures w14:val="none"/>
              </w:rPr>
              <w:t>powodowanie zwarć lub nadmierne nagrzewanie</w:t>
            </w:r>
            <w:r w:rsidR="00C574BE" w:rsidRPr="00D604DA">
              <w:rPr>
                <w:rFonts w:ascii="Lexend" w:hAnsi="Lexend" w:cs="Open Sans"/>
                <w:sz w:val="10"/>
                <w:szCs w:val="10"/>
                <w14:ligatures w14:val="none"/>
              </w:rPr>
              <w:t>)</w:t>
            </w:r>
            <w:r w:rsidR="00C574BE">
              <w:rPr>
                <w:rFonts w:ascii="Lexend" w:hAnsi="Lexend" w:cs="Open Sans"/>
                <w:sz w:val="10"/>
                <w:szCs w:val="10"/>
                <w14:ligatures w14:val="none"/>
              </w:rPr>
              <w:t xml:space="preserve"> może prowadzić do zapłonu i zagrażać bezpieczeństwu użytkownika. </w:t>
            </w:r>
            <w:r w:rsidR="00C574BE" w:rsidRPr="00D604DA">
              <w:rPr>
                <w:rFonts w:ascii="Lexend" w:hAnsi="Lexend" w:cs="Open Sans"/>
                <w:sz w:val="10"/>
                <w:szCs w:val="10"/>
                <w14:ligatures w14:val="none"/>
              </w:rPr>
              <w:t>Negatywne skutki używania ogniw niskiej jakości nie są objęte gwarancją i odpowiedzialnością Fenix. Używanie ogniw dobrej jakości z zabezpieczeniem obwod</w:t>
            </w:r>
            <w:r w:rsidR="00C574BE">
              <w:rPr>
                <w:rFonts w:ascii="Lexend" w:hAnsi="Lexend" w:cs="Open Sans"/>
                <w:sz w:val="10"/>
                <w:szCs w:val="10"/>
                <w14:ligatures w14:val="none"/>
              </w:rPr>
              <w:t>u</w:t>
            </w:r>
            <w:r w:rsidR="00C574BE" w:rsidRPr="00D604DA">
              <w:rPr>
                <w:rFonts w:ascii="Lexend" w:hAnsi="Lexend" w:cs="Open Sans"/>
                <w:sz w:val="10"/>
                <w:szCs w:val="10"/>
                <w14:ligatures w14:val="none"/>
              </w:rPr>
              <w:t xml:space="preserve"> </w:t>
            </w:r>
            <w:r w:rsidR="00452A95">
              <w:rPr>
                <w:rFonts w:ascii="Lexend" w:hAnsi="Lexend" w:cs="Open Sans"/>
                <w:sz w:val="10"/>
                <w:szCs w:val="10"/>
                <w14:ligatures w14:val="none"/>
              </w:rPr>
              <w:t>redukuje</w:t>
            </w:r>
            <w:r w:rsidR="00C574BE" w:rsidRPr="00D604DA">
              <w:rPr>
                <w:rFonts w:ascii="Lexend" w:hAnsi="Lexend" w:cs="Open Sans"/>
                <w:sz w:val="10"/>
                <w:szCs w:val="10"/>
                <w14:ligatures w14:val="none"/>
              </w:rPr>
              <w:t xml:space="preserve"> </w:t>
            </w:r>
            <w:r w:rsidR="00452A95">
              <w:rPr>
                <w:rFonts w:ascii="Lexend" w:hAnsi="Lexend" w:cs="Open Sans"/>
                <w:sz w:val="10"/>
                <w:szCs w:val="10"/>
                <w14:ligatures w14:val="none"/>
              </w:rPr>
              <w:t>ryzyko</w:t>
            </w:r>
            <w:r w:rsidR="00C574BE" w:rsidRPr="00D604DA">
              <w:rPr>
                <w:rFonts w:ascii="Lexend" w:hAnsi="Lexend" w:cs="Open Sans"/>
                <w:sz w:val="10"/>
                <w:szCs w:val="10"/>
                <w14:ligatures w14:val="none"/>
              </w:rPr>
              <w:t xml:space="preserve"> </w:t>
            </w:r>
            <w:r w:rsidR="00C574BE">
              <w:rPr>
                <w:rFonts w:ascii="Lexend" w:hAnsi="Lexend" w:cs="Open Sans"/>
                <w:sz w:val="10"/>
                <w:szCs w:val="10"/>
                <w14:ligatures w14:val="none"/>
              </w:rPr>
              <w:t>zapłonu</w:t>
            </w:r>
            <w:r w:rsidR="00C574BE" w:rsidRPr="00D604DA">
              <w:rPr>
                <w:rFonts w:ascii="Lexend" w:hAnsi="Lexend" w:cs="Open Sans"/>
                <w:sz w:val="10"/>
                <w:szCs w:val="10"/>
                <w14:ligatures w14:val="none"/>
              </w:rPr>
              <w:t xml:space="preserve"> i wybuchu. </w:t>
            </w:r>
            <w:r w:rsidR="00C574BE">
              <w:rPr>
                <w:rFonts w:ascii="Lexend" w:hAnsi="Lexend" w:cs="Open Sans"/>
                <w:sz w:val="10"/>
                <w:szCs w:val="10"/>
                <w14:ligatures w14:val="none"/>
              </w:rPr>
              <w:t>Fenix zaleca używanie ogniw</w:t>
            </w:r>
            <w:r w:rsidR="00C574BE" w:rsidRPr="00D604DA">
              <w:rPr>
                <w:rFonts w:ascii="Lexend" w:hAnsi="Lexend" w:cs="Open Sans"/>
                <w:sz w:val="10"/>
                <w:szCs w:val="10"/>
                <w14:ligatures w14:val="none"/>
              </w:rPr>
              <w:t xml:space="preserve"> ARB-LP1900.</w:t>
            </w:r>
            <w:r w:rsidR="00C574BE">
              <w:rPr>
                <w:rFonts w:ascii="Lexend" w:hAnsi="Lexend" w:cs="Open Sans"/>
                <w:spacing w:val="-2"/>
                <w:sz w:val="10"/>
                <w:szCs w:val="10"/>
                <w14:ligatures w14:val="none"/>
              </w:rPr>
              <w:t xml:space="preserve"> </w:t>
            </w:r>
          </w:p>
          <w:p w14:paraId="10AB1E52" w14:textId="77777777" w:rsidR="00252473" w:rsidRPr="003D3C74" w:rsidRDefault="00252473" w:rsidP="00252473">
            <w:pPr>
              <w:rPr>
                <w:rFonts w:ascii="Lexend" w:hAnsi="Lexend" w:cs="Open Sans"/>
                <w:sz w:val="10"/>
                <w:szCs w:val="10"/>
                <w14:ligatures w14:val="none"/>
              </w:rPr>
            </w:pPr>
          </w:p>
          <w:p w14:paraId="2911553C" w14:textId="77777777" w:rsidR="00252473" w:rsidRDefault="00252473" w:rsidP="00252473">
            <w:pPr>
              <w:rPr>
                <w:rFonts w:ascii="Lexend" w:hAnsi="Lexend" w:cs="Open Sans"/>
                <w:sz w:val="9"/>
                <w:szCs w:val="9"/>
                <w14:ligatures w14:val="none"/>
              </w:rPr>
            </w:pPr>
            <w:r w:rsidRPr="008D2F44">
              <w:rPr>
                <w:rFonts w:ascii="Lexend" w:hAnsi="Lexend"/>
                <w:noProof/>
                <w:sz w:val="12"/>
                <w:szCs w:val="12"/>
                <w14:ligatures w14:val="none"/>
              </w:rPr>
              <mc:AlternateContent>
                <mc:Choice Requires="wps">
                  <w:drawing>
                    <wp:inline distT="0" distB="0" distL="0" distR="0" wp14:anchorId="006A358A" wp14:editId="05C5A36E">
                      <wp:extent cx="1691640" cy="147320"/>
                      <wp:effectExtent l="0" t="0" r="3810" b="0"/>
                      <wp:docPr id="1262959796" name="Pole tekstow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1640" cy="147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F89FD8E" w14:textId="388961E6" w:rsidR="00252473" w:rsidRPr="008D2F44" w:rsidRDefault="00252473" w:rsidP="00074D63">
                                  <w:pPr>
                                    <w:spacing w:after="0" w:line="240" w:lineRule="auto"/>
                                    <w:rPr>
                                      <w:rFonts w:ascii="Lexend" w:hAnsi="Lexend" w:cs="Open Sans"/>
                                      <w:b/>
                                      <w:bCs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 w:rsidRPr="008D2F44">
                                    <w:rPr>
                                      <w:rFonts w:ascii="Lexend" w:hAnsi="Lexend" w:cs="Open Sans"/>
                                      <w:b/>
                                      <w:bCs/>
                                      <w:sz w:val="14"/>
                                      <w:szCs w:val="14"/>
                                      <w14:ligatures w14:val="none"/>
                                    </w:rPr>
                                    <w:t xml:space="preserve"> Wymiana baterii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06A358A" id="_x0000_s1047" type="#_x0000_t202" style="width:133.2pt;height:1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" fillcolor="#272727 [2749]" stroked="f" strokeweight=".5pt">
                      <v:textbox style="mso-fit-shape-to-text:t" inset="0,0,0,0">
                        <w:txbxContent>
                          <w:p w14:paraId="3F89FD8E" w14:textId="388961E6" w:rsidR="00252473" w:rsidRPr="008D2F44" w:rsidRDefault="00252473" w:rsidP="00074D63">
                            <w:pPr>
                              <w:spacing w:after="0" w:line="240" w:lineRule="auto"/>
                              <w:rPr>
                                <w:rFonts w:ascii="Lexend" w:hAnsi="Lexend" w:cs="Open Sans"/>
                                <w:b/>
                                <w:bCs/>
                                <w:sz w:val="14"/>
                                <w:szCs w:val="14"/>
                                <w14:ligatures w14:val="none"/>
                              </w:rPr>
                            </w:pPr>
                            <w:r w:rsidRPr="008D2F44">
                              <w:rPr>
                                <w:rFonts w:ascii="Lexend" w:hAnsi="Lexend" w:cs="Open Sans"/>
                                <w:b/>
                                <w:bCs/>
                                <w:sz w:val="14"/>
                                <w:szCs w:val="14"/>
                                <w14:ligatures w14:val="none"/>
                              </w:rPr>
                              <w:t xml:space="preserve"> Wymiana baterii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br/>
            </w:r>
            <w:r w:rsidRPr="0038373C">
              <w:rPr>
                <w:rFonts w:ascii="Lexend" w:hAnsi="Lexend" w:cs="Open Sans"/>
                <w:sz w:val="8"/>
                <w:szCs w:val="8"/>
                <w14:ligatures w14:val="none"/>
              </w:rPr>
              <w:br/>
            </w:r>
            <w:r w:rsidR="00192382">
              <w:rPr>
                <w:rFonts w:ascii="Lexend" w:hAnsi="Lexend" w:cs="Open Sans"/>
                <w:sz w:val="12"/>
                <w:szCs w:val="12"/>
                <w14:ligatures w14:val="none"/>
              </w:rPr>
              <w:t>Otwórz tylną pokrywę i włóż</w:t>
            </w:r>
            <w:r w:rsidR="00E33282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do środka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</w:t>
            </w:r>
            <w:r w:rsidR="00E33282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akumulator </w:t>
            </w:r>
            <w:r w:rsidR="00FE57B6">
              <w:rPr>
                <w:rFonts w:ascii="Lexend" w:hAnsi="Lexend" w:cs="Open Sans"/>
                <w:sz w:val="12"/>
                <w:szCs w:val="12"/>
                <w14:ligatures w14:val="none"/>
              </w:rPr>
              <w:t>zgodnie z oznaczeniami biegunowości. Zamknij</w:t>
            </w:r>
            <w:r w:rsidRPr="008D2F44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z powrotem 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>pokrywę</w:t>
            </w:r>
            <w:r w:rsidRPr="008D2F44">
              <w:rPr>
                <w:rFonts w:ascii="Lexend" w:hAnsi="Lexend" w:cs="Open Sans"/>
                <w:sz w:val="9"/>
                <w:szCs w:val="9"/>
                <w14:ligatures w14:val="none"/>
              </w:rPr>
              <w:t>.</w:t>
            </w:r>
          </w:p>
          <w:p w14:paraId="20700F89" w14:textId="77777777" w:rsidR="008A721C" w:rsidRPr="008A721C" w:rsidRDefault="008A721C" w:rsidP="00252473">
            <w:pPr>
              <w:rPr>
                <w:rFonts w:ascii="Lexend" w:hAnsi="Lexend" w:cs="Open Sans"/>
                <w:sz w:val="7"/>
                <w:szCs w:val="7"/>
                <w14:ligatures w14:val="none"/>
              </w:rPr>
            </w:pPr>
          </w:p>
          <w:p w14:paraId="43132527" w14:textId="77777777" w:rsidR="008A721C" w:rsidRPr="008A721C" w:rsidRDefault="008A721C" w:rsidP="008A721C">
            <w:pPr>
              <w:rPr>
                <w:color w:val="EE0000"/>
                <w:sz w:val="6"/>
                <w:szCs w:val="6"/>
              </w:rPr>
            </w:pPr>
          </w:p>
          <w:p w14:paraId="50851EE3" w14:textId="33947177" w:rsidR="008A721C" w:rsidRPr="00FE182F" w:rsidRDefault="008A721C" w:rsidP="008A721C">
            <w:pPr>
              <w:rPr>
                <w:rFonts w:ascii="Lexend" w:hAnsi="Lexend" w:cs="Open Sans"/>
                <w:sz w:val="12"/>
                <w:szCs w:val="12"/>
                <w14:ligatures w14:val="none"/>
              </w:rPr>
            </w:pPr>
            <w:r w:rsidRPr="008D2F44">
              <w:rPr>
                <w:rFonts w:ascii="Lexend" w:hAnsi="Lexend"/>
                <w:noProof/>
                <w:sz w:val="12"/>
                <w:szCs w:val="12"/>
                <w14:ligatures w14:val="none"/>
              </w:rPr>
              <mc:AlternateContent>
                <mc:Choice Requires="wps">
                  <w:drawing>
                    <wp:inline distT="0" distB="0" distL="0" distR="0" wp14:anchorId="12CD6C0A" wp14:editId="6DB67600">
                      <wp:extent cx="1691640" cy="147320"/>
                      <wp:effectExtent l="0" t="0" r="3810" b="0"/>
                      <wp:docPr id="387391351" name="Pole tekstow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1640" cy="147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10AFBF" w14:textId="77777777" w:rsidR="008A721C" w:rsidRPr="008D2F44" w:rsidRDefault="008A721C" w:rsidP="008A721C">
                                  <w:pPr>
                                    <w:spacing w:after="0" w:line="240" w:lineRule="auto"/>
                                    <w:rPr>
                                      <w:rFonts w:ascii="Lexend" w:hAnsi="Lexend" w:cs="Open Sans"/>
                                      <w:b/>
                                      <w:bCs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 w:rsidRPr="008D2F44">
                                    <w:rPr>
                                      <w:rFonts w:ascii="Lexend" w:hAnsi="Lexend" w:cs="Open Sans"/>
                                      <w:b/>
                                      <w:bCs/>
                                      <w:sz w:val="14"/>
                                      <w:szCs w:val="14"/>
                                      <w14:ligatures w14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exend" w:hAnsi="Lexend" w:cs="Open Sans"/>
                                      <w:b/>
                                      <w:bCs/>
                                      <w:sz w:val="14"/>
                                      <w:szCs w:val="14"/>
                                      <w14:ligatures w14:val="none"/>
                                    </w:rPr>
                                    <w:t>Ładowanie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2CD6C0A" id="_x0000_s1048" type="#_x0000_t202" style="width:133.2pt;height:1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" fillcolor="#272727 [2749]" stroked="f" strokeweight=".5pt">
                      <v:textbox style="mso-fit-shape-to-text:t" inset="0,0,0,0">
                        <w:txbxContent>
                          <w:p w14:paraId="0610AFBF" w14:textId="77777777" w:rsidR="008A721C" w:rsidRPr="008D2F44" w:rsidRDefault="008A721C" w:rsidP="008A721C">
                            <w:pPr>
                              <w:spacing w:after="0" w:line="240" w:lineRule="auto"/>
                              <w:rPr>
                                <w:rFonts w:ascii="Lexend" w:hAnsi="Lexend" w:cs="Open Sans"/>
                                <w:b/>
                                <w:bCs/>
                                <w:sz w:val="14"/>
                                <w:szCs w:val="14"/>
                                <w14:ligatures w14:val="none"/>
                              </w:rPr>
                            </w:pPr>
                            <w:r w:rsidRPr="008D2F44">
                              <w:rPr>
                                <w:rFonts w:ascii="Lexend" w:hAnsi="Lexend" w:cs="Open Sans"/>
                                <w:b/>
                                <w:bCs/>
                                <w:sz w:val="14"/>
                                <w:szCs w:val="14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Lexend" w:hAnsi="Lexend" w:cs="Open Sans"/>
                                <w:b/>
                                <w:bCs/>
                                <w:sz w:val="14"/>
                                <w:szCs w:val="14"/>
                                <w14:ligatures w14:val="none"/>
                              </w:rPr>
                              <w:t>Ładowanie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br/>
            </w:r>
            <w:r w:rsidRPr="00FE182F">
              <w:rPr>
                <w:rFonts w:ascii="Lexend" w:hAnsi="Lexend" w:cs="Open Sans"/>
                <w:sz w:val="8"/>
                <w:szCs w:val="8"/>
                <w14:ligatures w14:val="none"/>
              </w:rPr>
              <w:br/>
            </w:r>
            <w:r w:rsidRPr="00FE182F">
              <w:rPr>
                <w:rFonts w:ascii="Lexend" w:hAnsi="Lexend" w:cs="Open Sans"/>
                <w:sz w:val="12"/>
                <w:szCs w:val="12"/>
                <w14:ligatures w14:val="none"/>
              </w:rPr>
              <w:t>1.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O</w:t>
            </w:r>
            <w:r w:rsidRPr="00A45DAF">
              <w:rPr>
                <w:rFonts w:ascii="Lexend" w:hAnsi="Lexend" w:cs="Open Sans"/>
                <w:sz w:val="12"/>
                <w:szCs w:val="12"/>
                <w14:ligatures w14:val="none"/>
              </w:rPr>
              <w:t>twórz osłonę przeciwpyłową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i p</w:t>
            </w:r>
            <w:r w:rsidRPr="00A45DAF">
              <w:rPr>
                <w:rFonts w:ascii="Lexend" w:hAnsi="Lexend" w:cs="Open Sans"/>
                <w:sz w:val="12"/>
                <w:szCs w:val="12"/>
                <w14:ligatures w14:val="none"/>
              </w:rPr>
              <w:t>odłącz część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USB-C kabla ładującego </w:t>
            </w:r>
            <w:r w:rsidRPr="00A45DAF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do 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>latarki.</w:t>
            </w:r>
          </w:p>
          <w:p w14:paraId="5375668B" w14:textId="0AAAAAEB" w:rsidR="008A721C" w:rsidRPr="008A721C" w:rsidRDefault="008A721C" w:rsidP="008A721C">
            <w:pPr>
              <w:rPr>
                <w:rFonts w:ascii="Lexend" w:hAnsi="Lexend" w:cs="Open Sans"/>
                <w:sz w:val="12"/>
                <w:szCs w:val="12"/>
                <w14:ligatures w14:val="none"/>
              </w:rPr>
            </w:pPr>
            <w:r w:rsidRPr="00FE182F">
              <w:rPr>
                <w:rFonts w:ascii="Lexend" w:hAnsi="Lexend" w:cs="Open Sans"/>
                <w:sz w:val="12"/>
                <w:szCs w:val="12"/>
                <w14:ligatures w14:val="none"/>
              </w:rPr>
              <w:t>2.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</w:t>
            </w:r>
            <w:r w:rsidRPr="008A721C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Wskaźniki </w:t>
            </w:r>
            <w:r w:rsidR="004C3B19">
              <w:rPr>
                <w:rFonts w:ascii="Lexend" w:hAnsi="Lexend" w:cs="Open Sans"/>
                <w:sz w:val="12"/>
                <w:szCs w:val="12"/>
                <w14:ligatures w14:val="none"/>
              </w:rPr>
              <w:t>migają</w:t>
            </w:r>
            <w:r w:rsidRPr="008A721C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od lewej do prawej strony, wskazując poziom naładowania. Po pełnym naładowaniu </w:t>
            </w:r>
            <w:r w:rsidR="004C3B19">
              <w:rPr>
                <w:rFonts w:ascii="Lexend" w:hAnsi="Lexend" w:cs="Open Sans"/>
                <w:sz w:val="12"/>
                <w:szCs w:val="12"/>
                <w14:ligatures w14:val="none"/>
              </w:rPr>
              <w:t>wszystkie wskaźniki świecą</w:t>
            </w:r>
            <w:r w:rsidRPr="008A721C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</w:t>
            </w:r>
            <w:r w:rsidR="004C3B19">
              <w:rPr>
                <w:rFonts w:ascii="Lexend" w:hAnsi="Lexend" w:cs="Open Sans"/>
                <w:sz w:val="12"/>
                <w:szCs w:val="12"/>
                <w14:ligatures w14:val="none"/>
              </w:rPr>
              <w:t>w sposób</w:t>
            </w:r>
            <w:r w:rsidRPr="008A721C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ciągły. </w:t>
            </w:r>
          </w:p>
          <w:p w14:paraId="108EA657" w14:textId="77777777" w:rsidR="004C3B19" w:rsidRDefault="008A721C" w:rsidP="008A721C">
            <w:pPr>
              <w:rPr>
                <w:rFonts w:ascii="Lexend" w:hAnsi="Lexend" w:cs="Open Sans"/>
                <w:sz w:val="12"/>
                <w:szCs w:val="12"/>
                <w14:ligatures w14:val="none"/>
              </w:rPr>
            </w:pPr>
            <w:r w:rsidRPr="008A721C">
              <w:rPr>
                <w:rFonts w:ascii="Lexend" w:hAnsi="Lexend" w:cs="Open Sans"/>
                <w:sz w:val="12"/>
                <w:szCs w:val="12"/>
                <w14:ligatures w14:val="none"/>
              </w:rPr>
              <w:t>3. Gdy latarka jest wyłączona, standardowy czas ładowania ogniw</w:t>
            </w:r>
            <w:r w:rsidR="004C3B19">
              <w:rPr>
                <w:rFonts w:ascii="Lexend" w:hAnsi="Lexend" w:cs="Open Sans"/>
                <w:sz w:val="12"/>
                <w:szCs w:val="12"/>
                <w14:ligatures w14:val="none"/>
              </w:rPr>
              <w:t>a</w:t>
            </w:r>
            <w:r w:rsidRPr="008A721C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Fenix </w:t>
            </w:r>
            <w:r w:rsidR="004C3B19">
              <w:rPr>
                <w:rFonts w:ascii="Lexend" w:hAnsi="Lexend" w:cs="Open Sans"/>
                <w:sz w:val="12"/>
                <w:szCs w:val="12"/>
                <w14:ligatures w14:val="none"/>
              </w:rPr>
              <w:t>ARB-LP1900</w:t>
            </w:r>
            <w:r w:rsidRPr="008A721C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wynosi około </w:t>
            </w:r>
            <w:r w:rsidR="004C3B19">
              <w:rPr>
                <w:rFonts w:ascii="Lexend" w:hAnsi="Lexend" w:cs="Open Sans"/>
                <w:sz w:val="12"/>
                <w:szCs w:val="12"/>
                <w14:ligatures w14:val="none"/>
              </w:rPr>
              <w:t>3</w:t>
            </w:r>
            <w:r w:rsidRPr="008A721C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godziny od wyczerpania do pełnego naładowania (przy użyciu zasilacza o napięciu ładowania 5V/</w:t>
            </w:r>
            <w:r w:rsidR="004C3B19">
              <w:rPr>
                <w:rFonts w:ascii="Lexend" w:hAnsi="Lexend" w:cs="Open Sans"/>
                <w:sz w:val="12"/>
                <w:szCs w:val="12"/>
                <w14:ligatures w14:val="none"/>
              </w:rPr>
              <w:t>1</w:t>
            </w:r>
            <w:r w:rsidRPr="008A721C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A lub większym). </w:t>
            </w:r>
          </w:p>
          <w:p w14:paraId="6F0621CF" w14:textId="77777777" w:rsidR="004C3B19" w:rsidRPr="004C3B19" w:rsidRDefault="004C3B19" w:rsidP="008A721C">
            <w:pPr>
              <w:rPr>
                <w:rFonts w:ascii="Lexend" w:hAnsi="Lexend" w:cs="Open Sans"/>
                <w:sz w:val="6"/>
                <w:szCs w:val="6"/>
                <w14:ligatures w14:val="none"/>
              </w:rPr>
            </w:pPr>
          </w:p>
          <w:p w14:paraId="29613F7D" w14:textId="3625F1E4" w:rsidR="00317174" w:rsidRPr="00317174" w:rsidRDefault="004C3B19" w:rsidP="00317174">
            <w:pPr>
              <w:rPr>
                <w:rFonts w:ascii="Lexend" w:hAnsi="Lexend" w:cs="Open Sans"/>
                <w:sz w:val="6"/>
                <w:szCs w:val="6"/>
                <w14:ligatures w14:val="none"/>
              </w:rPr>
            </w:pPr>
            <w:r w:rsidRPr="004C3B19">
              <w:rPr>
                <w:rFonts w:ascii="Lexend" w:hAnsi="Lexend" w:cs="Open Sans"/>
                <w:b/>
                <w:bCs/>
                <w:sz w:val="10"/>
                <w:szCs w:val="10"/>
                <w14:ligatures w14:val="none"/>
              </w:rPr>
              <w:t>Uwaga</w:t>
            </w:r>
            <w:r>
              <w:rPr>
                <w:rFonts w:ascii="Lexend" w:hAnsi="Lexend" w:cs="Open Sans"/>
                <w:sz w:val="10"/>
                <w:szCs w:val="10"/>
                <w14:ligatures w14:val="none"/>
              </w:rPr>
              <w:t xml:space="preserve">: </w:t>
            </w:r>
            <w:r w:rsidR="008A721C" w:rsidRPr="00693D80">
              <w:rPr>
                <w:rFonts w:ascii="Lexend" w:hAnsi="Lexend" w:cs="Open Sans"/>
                <w:sz w:val="10"/>
                <w:szCs w:val="10"/>
                <w14:ligatures w14:val="none"/>
              </w:rPr>
              <w:t xml:space="preserve">Podczas ładowania latarki można używać </w:t>
            </w:r>
            <w:r w:rsidR="008A721C">
              <w:rPr>
                <w:rFonts w:ascii="Lexend" w:hAnsi="Lexend" w:cs="Open Sans"/>
                <w:sz w:val="10"/>
                <w:szCs w:val="10"/>
                <w14:ligatures w14:val="none"/>
              </w:rPr>
              <w:t xml:space="preserve">wyłącznie </w:t>
            </w:r>
            <w:r w:rsidR="008A721C" w:rsidRPr="00693D80">
              <w:rPr>
                <w:rFonts w:ascii="Lexend" w:hAnsi="Lexend" w:cs="Open Sans"/>
                <w:sz w:val="10"/>
                <w:szCs w:val="10"/>
                <w14:ligatures w14:val="none"/>
              </w:rPr>
              <w:t>w</w:t>
            </w:r>
            <w:r w:rsidR="008A721C">
              <w:rPr>
                <w:rFonts w:ascii="Lexend" w:hAnsi="Lexend" w:cs="Open Sans"/>
                <w:sz w:val="10"/>
                <w:szCs w:val="10"/>
                <w14:ligatures w14:val="none"/>
              </w:rPr>
              <w:t> </w:t>
            </w:r>
            <w:r w:rsidR="008A721C" w:rsidRPr="00693D80">
              <w:rPr>
                <w:rFonts w:ascii="Lexend" w:hAnsi="Lexend" w:cs="Open Sans"/>
                <w:sz w:val="10"/>
                <w:szCs w:val="10"/>
                <w14:ligatures w14:val="none"/>
              </w:rPr>
              <w:t>trybie niskim</w:t>
            </w:r>
            <w:r>
              <w:rPr>
                <w:rFonts w:ascii="Lexend" w:hAnsi="Lexend" w:cs="Open Sans"/>
                <w:sz w:val="10"/>
                <w:szCs w:val="10"/>
                <w14:ligatures w14:val="none"/>
              </w:rPr>
              <w:t xml:space="preserve">. </w:t>
            </w:r>
            <w:r w:rsidRPr="004C3B19">
              <w:rPr>
                <w:rFonts w:ascii="Lexend" w:hAnsi="Lexend" w:cs="Open Sans"/>
                <w:sz w:val="10"/>
                <w:szCs w:val="10"/>
                <w14:ligatures w14:val="none"/>
              </w:rPr>
              <w:t>Aby zapewnić optymalną wydajność akumulatora, przechowywaną latarkę należy naładować co 4 miesiące.</w:t>
            </w:r>
            <w:r w:rsidR="00317174">
              <w:rPr>
                <w:rFonts w:ascii="Lexend" w:hAnsi="Lexend" w:cs="Open Sans"/>
                <w:sz w:val="10"/>
                <w:szCs w:val="10"/>
                <w14:ligatures w14:val="none"/>
              </w:rPr>
              <w:br/>
            </w:r>
          </w:p>
          <w:p w14:paraId="6C44A63D" w14:textId="77777777" w:rsidR="00317174" w:rsidRDefault="00317174" w:rsidP="00317174">
            <w:pPr>
              <w:rPr>
                <w:rFonts w:ascii="Open Sans" w:hAnsi="Open Sans" w:cs="Open Sans"/>
                <w:sz w:val="9"/>
                <w:szCs w:val="9"/>
                <w14:ligatures w14:val="none"/>
              </w:rPr>
            </w:pPr>
            <w:r w:rsidRPr="008D2F44">
              <w:rPr>
                <w:rFonts w:ascii="Lexend" w:hAnsi="Lexend"/>
                <w:noProof/>
                <w14:ligatures w14:val="none"/>
              </w:rPr>
              <mc:AlternateContent>
                <mc:Choice Requires="wps">
                  <w:drawing>
                    <wp:inline distT="0" distB="0" distL="0" distR="0" wp14:anchorId="23EEF5BB" wp14:editId="2155D8AF">
                      <wp:extent cx="1691640" cy="118745"/>
                      <wp:effectExtent l="0" t="0" r="3810" b="0"/>
                      <wp:docPr id="1563542783" name="Pole tekstow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1640" cy="118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CEF2C8" w14:textId="77777777" w:rsidR="00317174" w:rsidRPr="008D2F44" w:rsidRDefault="00317174" w:rsidP="00317174">
                                  <w:pPr>
                                    <w:spacing w:after="0" w:line="192" w:lineRule="auto"/>
                                    <w:rPr>
                                      <w:rFonts w:ascii="Lexend" w:hAnsi="Lexend" w:cs="Open Sans"/>
                                      <w:b/>
                                      <w:bCs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xend" w:hAnsi="Lexend" w:cs="Open Sans"/>
                                      <w:b/>
                                      <w:bCs/>
                                      <w:sz w:val="14"/>
                                      <w:szCs w:val="14"/>
                                      <w14:ligatures w14:val="none"/>
                                    </w:rPr>
                                    <w:t xml:space="preserve"> Wskaźnik poziomu naładowania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3EEF5BB" id="_x0000_s1049" type="#_x0000_t202" style="width:133.2pt;height: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" fillcolor="#272727 [2749]" stroked="f" strokeweight=".5pt">
                      <v:textbox inset="0,0,0,0">
                        <w:txbxContent>
                          <w:p w14:paraId="26CEF2C8" w14:textId="77777777" w:rsidR="00317174" w:rsidRPr="008D2F44" w:rsidRDefault="00317174" w:rsidP="00317174">
                            <w:pPr>
                              <w:spacing w:after="0" w:line="192" w:lineRule="auto"/>
                              <w:rPr>
                                <w:rFonts w:ascii="Lexend" w:hAnsi="Lexend" w:cs="Open Sans"/>
                                <w:b/>
                                <w:bCs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Lexend" w:hAnsi="Lexend" w:cs="Open Sans"/>
                                <w:b/>
                                <w:bCs/>
                                <w:sz w:val="14"/>
                                <w:szCs w:val="14"/>
                                <w14:ligatures w14:val="none"/>
                              </w:rPr>
                              <w:t xml:space="preserve"> Wskaźnik poziomu naładowania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0AA6C38" w14:textId="77777777" w:rsidR="00317174" w:rsidRPr="007712A4" w:rsidRDefault="00317174" w:rsidP="00317174">
            <w:pPr>
              <w:rPr>
                <w:rFonts w:ascii="Open Sans" w:hAnsi="Open Sans" w:cs="Open Sans"/>
                <w:sz w:val="8"/>
                <w:szCs w:val="8"/>
                <w14:ligatures w14:val="none"/>
              </w:rPr>
            </w:pPr>
          </w:p>
          <w:p w14:paraId="45067623" w14:textId="2F969370" w:rsidR="00317174" w:rsidRDefault="00317174" w:rsidP="00317174">
            <w:pPr>
              <w:rPr>
                <w:rFonts w:ascii="Lexend" w:hAnsi="Lexend" w:cs="Open Sans"/>
                <w:sz w:val="12"/>
                <w:szCs w:val="12"/>
                <w14:ligatures w14:val="none"/>
              </w:rPr>
            </w:pP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Gdy latarka jest wyłączona, 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>na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ciśnij 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>przełącznik elektroniczny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>, aby sprawdzić poziom naładowania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akumulatora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. </w:t>
            </w:r>
            <w:r w:rsidR="00AD4A06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Wskaźniki zgasną po ponownym naciśnięciu przycisku lub 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>po 3 sekundach bezczynności. Wskaźniki pokażą</w:t>
            </w:r>
            <w:r w:rsidRPr="007712A4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poziom 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>naładowania</w:t>
            </w:r>
            <w:r w:rsidRPr="007712A4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przez 3</w:t>
            </w:r>
            <w:r>
              <w:t xml:space="preserve"> </w:t>
            </w:r>
            <w:r w:rsidRPr="007712A4">
              <w:rPr>
                <w:rFonts w:ascii="Lexend" w:hAnsi="Lexend" w:cs="Open Sans"/>
                <w:sz w:val="12"/>
                <w:szCs w:val="12"/>
                <w14:ligatures w14:val="none"/>
              </w:rPr>
              <w:t>sekundy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po każdym uruchomieniu latarki.</w:t>
            </w:r>
          </w:p>
          <w:p w14:paraId="14E589C0" w14:textId="77777777" w:rsidR="00AD4A06" w:rsidRPr="00AD4A06" w:rsidRDefault="00AD4A06" w:rsidP="00317174">
            <w:pPr>
              <w:rPr>
                <w:rFonts w:ascii="Lexend" w:hAnsi="Lexend" w:cs="Open Sans"/>
                <w:sz w:val="8"/>
                <w:szCs w:val="8"/>
                <w14:ligatures w14:val="none"/>
              </w:rPr>
            </w:pPr>
          </w:p>
          <w:p w14:paraId="5B6D4611" w14:textId="77777777" w:rsidR="00AD4A06" w:rsidRPr="003A1A4B" w:rsidRDefault="00AD4A06" w:rsidP="00AD4A06">
            <w:pPr>
              <w:rPr>
                <w:rFonts w:ascii="Lexend" w:hAnsi="Lexend" w:cs="Open Sans"/>
                <w:sz w:val="12"/>
                <w:szCs w:val="12"/>
                <w14:ligatures w14:val="none"/>
              </w:rPr>
            </w:pPr>
            <w:r w:rsidRPr="003A1A4B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Świecą 4 diody: 100-80% </w:t>
            </w:r>
          </w:p>
          <w:p w14:paraId="0A25D48B" w14:textId="77777777" w:rsidR="00AD4A06" w:rsidRPr="003A1A4B" w:rsidRDefault="00AD4A06" w:rsidP="00AD4A06">
            <w:pPr>
              <w:rPr>
                <w:rFonts w:ascii="Lexend" w:hAnsi="Lexend" w:cs="Open Sans"/>
                <w:sz w:val="12"/>
                <w:szCs w:val="12"/>
                <w14:ligatures w14:val="none"/>
              </w:rPr>
            </w:pPr>
            <w:r w:rsidRPr="003A1A4B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Świecą 3 diody: 80-60% </w:t>
            </w:r>
          </w:p>
          <w:p w14:paraId="68578E38" w14:textId="77777777" w:rsidR="00AD4A06" w:rsidRPr="003A1A4B" w:rsidRDefault="00AD4A06" w:rsidP="00AD4A06">
            <w:pPr>
              <w:rPr>
                <w:rFonts w:ascii="Lexend" w:hAnsi="Lexend" w:cs="Open Sans"/>
                <w:sz w:val="12"/>
                <w:szCs w:val="12"/>
                <w14:ligatures w14:val="none"/>
              </w:rPr>
            </w:pPr>
            <w:r w:rsidRPr="003A1A4B">
              <w:rPr>
                <w:rFonts w:ascii="Lexend" w:hAnsi="Lexend" w:cs="Open Sans"/>
                <w:sz w:val="12"/>
                <w:szCs w:val="12"/>
                <w14:ligatures w14:val="none"/>
              </w:rPr>
              <w:t>Świecą 2 diody: 60-40%</w:t>
            </w:r>
          </w:p>
          <w:p w14:paraId="01F7DD41" w14:textId="77777777" w:rsidR="00AD4A06" w:rsidRPr="003A1A4B" w:rsidRDefault="00AD4A06" w:rsidP="00AD4A06">
            <w:pPr>
              <w:rPr>
                <w:rFonts w:ascii="Lexend" w:hAnsi="Lexend" w:cs="Open Sans"/>
                <w:sz w:val="12"/>
                <w:szCs w:val="12"/>
                <w14:ligatures w14:val="none"/>
              </w:rPr>
            </w:pPr>
            <w:r w:rsidRPr="003A1A4B">
              <w:rPr>
                <w:rFonts w:ascii="Lexend" w:hAnsi="Lexend" w:cs="Open Sans"/>
                <w:sz w:val="12"/>
                <w:szCs w:val="12"/>
                <w14:ligatures w14:val="none"/>
              </w:rPr>
              <w:t>Świeci 1 dioda: 40-20%</w:t>
            </w:r>
          </w:p>
          <w:p w14:paraId="1CEFB11A" w14:textId="77777777" w:rsidR="00AD4A06" w:rsidRPr="003A1A4B" w:rsidRDefault="00AD4A06" w:rsidP="00AD4A06">
            <w:pPr>
              <w:rPr>
                <w:rFonts w:ascii="Lexend" w:hAnsi="Lexend" w:cs="Open Sans"/>
                <w:sz w:val="12"/>
                <w:szCs w:val="12"/>
                <w14:ligatures w14:val="none"/>
              </w:rPr>
            </w:pPr>
            <w:r w:rsidRPr="003A1A4B">
              <w:rPr>
                <w:rFonts w:ascii="Lexend" w:hAnsi="Lexend" w:cs="Open Sans"/>
                <w:sz w:val="12"/>
                <w:szCs w:val="12"/>
                <w14:ligatures w14:val="none"/>
              </w:rPr>
              <w:t>Miga 1 dioda: 20-1%</w:t>
            </w:r>
            <w:r w:rsidRPr="003A1A4B">
              <w:rPr>
                <w:rFonts w:ascii="Lexend" w:hAnsi="Lexend" w:cs="Open Sans"/>
                <w:sz w:val="12"/>
                <w:szCs w:val="12"/>
                <w14:ligatures w14:val="none"/>
              </w:rPr>
              <w:br/>
            </w:r>
            <w:r w:rsidRPr="00AD4A06">
              <w:rPr>
                <w:rFonts w:ascii="Lexend" w:hAnsi="Lexend" w:cs="Open Sans"/>
                <w:b/>
                <w:bCs/>
                <w:sz w:val="6"/>
                <w:szCs w:val="6"/>
                <w14:ligatures w14:val="none"/>
              </w:rPr>
              <w:br/>
            </w:r>
            <w:r w:rsidRPr="00680B39">
              <w:rPr>
                <w:rFonts w:ascii="Lexend" w:hAnsi="Lexend" w:cs="Open Sans"/>
                <w:b/>
                <w:bCs/>
                <w:sz w:val="10"/>
                <w:szCs w:val="10"/>
                <w14:ligatures w14:val="none"/>
              </w:rPr>
              <w:t>Uwaga</w:t>
            </w:r>
            <w:r>
              <w:rPr>
                <w:rFonts w:ascii="Lexend" w:hAnsi="Lexend" w:cs="Open Sans"/>
                <w:sz w:val="10"/>
                <w:szCs w:val="10"/>
                <w14:ligatures w14:val="none"/>
              </w:rPr>
              <w:t xml:space="preserve">: </w:t>
            </w:r>
            <w:r w:rsidRPr="00026CF5">
              <w:rPr>
                <w:rFonts w:ascii="Lexend" w:hAnsi="Lexend" w:cs="Open Sans"/>
                <w:sz w:val="10"/>
                <w:szCs w:val="10"/>
                <w14:ligatures w14:val="none"/>
              </w:rPr>
              <w:t>Funkcja działa wyłącznie z akumulatorami Fenix serii ARB-L</w:t>
            </w:r>
            <w:r>
              <w:rPr>
                <w:rFonts w:ascii="Lexend" w:hAnsi="Lexend" w:cs="Open Sans"/>
                <w:sz w:val="10"/>
                <w:szCs w:val="10"/>
                <w14:ligatures w14:val="none"/>
              </w:rPr>
              <w:t>P1900</w:t>
            </w:r>
            <w:r w:rsidRPr="00026CF5">
              <w:rPr>
                <w:rFonts w:ascii="Lexend" w:hAnsi="Lexend" w:cs="Open Sans"/>
                <w:sz w:val="10"/>
                <w:szCs w:val="10"/>
                <w14:ligatures w14:val="none"/>
              </w:rPr>
              <w:t>.</w:t>
            </w:r>
          </w:p>
          <w:p w14:paraId="35B0D1CC" w14:textId="77777777" w:rsidR="00AD4A06" w:rsidRDefault="00AD4A06" w:rsidP="00317174">
            <w:pPr>
              <w:rPr>
                <w:rFonts w:ascii="Lexend" w:hAnsi="Lexend" w:cs="Open Sans"/>
                <w:sz w:val="12"/>
                <w:szCs w:val="12"/>
                <w14:ligatures w14:val="none"/>
              </w:rPr>
            </w:pPr>
          </w:p>
          <w:p w14:paraId="0C4DFC26" w14:textId="77777777" w:rsidR="00317174" w:rsidRPr="008A1836" w:rsidRDefault="00317174" w:rsidP="00317174">
            <w:pPr>
              <w:rPr>
                <w:rFonts w:ascii="Lexend" w:hAnsi="Lexend" w:cs="Open Sans"/>
                <w:sz w:val="10"/>
                <w:szCs w:val="10"/>
                <w14:ligatures w14:val="none"/>
              </w:rPr>
            </w:pPr>
          </w:p>
          <w:p w14:paraId="042D2E91" w14:textId="345048A0" w:rsidR="008C2D58" w:rsidRPr="008A1836" w:rsidRDefault="008C2D58" w:rsidP="008C2D58">
            <w:pPr>
              <w:rPr>
                <w:rFonts w:ascii="Lexend" w:hAnsi="Lexend" w:cs="Open Sans"/>
                <w:sz w:val="10"/>
                <w:szCs w:val="10"/>
                <w14:ligatures w14:val="none"/>
              </w:rPr>
            </w:pPr>
          </w:p>
        </w:tc>
        <w:tc>
          <w:tcPr>
            <w:tcW w:w="1247" w:type="pct"/>
            <w:tcBorders>
              <w:bottom w:val="single" w:sz="4" w:space="0" w:color="auto"/>
            </w:tcBorders>
          </w:tcPr>
          <w:p w14:paraId="5274AF23" w14:textId="18D911AA" w:rsidR="00317174" w:rsidRPr="002E5A1B" w:rsidRDefault="00317174" w:rsidP="00317174">
            <w:pPr>
              <w:rPr>
                <w:rFonts w:ascii="Lexend" w:hAnsi="Lexend" w:cs="Open Sans"/>
                <w:sz w:val="12"/>
                <w:szCs w:val="12"/>
                <w14:ligatures w14:val="none"/>
              </w:rPr>
            </w:pPr>
            <w:r w:rsidRPr="00AD4A06">
              <w:rPr>
                <w:rFonts w:ascii="Lexend" w:hAnsi="Lexend" w:cs="Open Sans"/>
                <w:sz w:val="8"/>
                <w:szCs w:val="8"/>
                <w14:ligatures w14:val="none"/>
              </w:rPr>
              <w:br/>
            </w:r>
            <w:r w:rsidRPr="002E5A1B">
              <w:rPr>
                <w:rFonts w:ascii="Lexend" w:hAnsi="Lexend"/>
                <w:noProof/>
                <w14:ligatures w14:val="none"/>
              </w:rPr>
              <mc:AlternateContent>
                <mc:Choice Requires="wps">
                  <w:drawing>
                    <wp:inline distT="0" distB="0" distL="0" distR="0" wp14:anchorId="36DB2F81" wp14:editId="11BA3172">
                      <wp:extent cx="1691640" cy="147320"/>
                      <wp:effectExtent l="0" t="0" r="3810" b="5715"/>
                      <wp:docPr id="779904701" name="Pole tekstow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1640" cy="147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033191" w14:textId="77777777" w:rsidR="00317174" w:rsidRPr="00854DE7" w:rsidRDefault="00317174" w:rsidP="00317174">
                                  <w:pPr>
                                    <w:spacing w:after="0" w:line="240" w:lineRule="auto"/>
                                    <w:rPr>
                                      <w:rFonts w:ascii="Lexend" w:hAnsi="Lexend" w:cs="Open Sans"/>
                                      <w:b/>
                                      <w:bCs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 w:rsidRPr="00854DE7">
                                    <w:rPr>
                                      <w:rFonts w:ascii="Lexend" w:hAnsi="Lexend" w:cs="Open Sans"/>
                                      <w:b/>
                                      <w:bCs/>
                                      <w:sz w:val="14"/>
                                      <w:szCs w:val="14"/>
                                      <w14:ligatures w14:val="none"/>
                                    </w:rPr>
                                    <w:t xml:space="preserve"> Ochrona przed przegrzaniem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6DB2F81" id="_x0000_s1050" type="#_x0000_t202" style="width:133.2pt;height:1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" fillcolor="#272727 [2749]" stroked="f" strokeweight=".5pt">
                      <v:textbox style="mso-fit-shape-to-text:t" inset="0,0,0,0">
                        <w:txbxContent>
                          <w:p w14:paraId="6F033191" w14:textId="77777777" w:rsidR="00317174" w:rsidRPr="00854DE7" w:rsidRDefault="00317174" w:rsidP="00317174">
                            <w:pPr>
                              <w:spacing w:after="0" w:line="240" w:lineRule="auto"/>
                              <w:rPr>
                                <w:rFonts w:ascii="Lexend" w:hAnsi="Lexend" w:cs="Open Sans"/>
                                <w:b/>
                                <w:bCs/>
                                <w:sz w:val="14"/>
                                <w:szCs w:val="14"/>
                                <w14:ligatures w14:val="none"/>
                              </w:rPr>
                            </w:pPr>
                            <w:r w:rsidRPr="00854DE7">
                              <w:rPr>
                                <w:rFonts w:ascii="Lexend" w:hAnsi="Lexend" w:cs="Open Sans"/>
                                <w:b/>
                                <w:bCs/>
                                <w:sz w:val="14"/>
                                <w:szCs w:val="14"/>
                                <w14:ligatures w14:val="none"/>
                              </w:rPr>
                              <w:t xml:space="preserve"> Ochrona przed przegrzaniem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16FBE95" w14:textId="77777777" w:rsidR="00317174" w:rsidRPr="002E5A1B" w:rsidRDefault="00317174" w:rsidP="00317174">
            <w:pPr>
              <w:rPr>
                <w:rFonts w:ascii="Lexend" w:hAnsi="Lexend" w:cs="Open Sans"/>
                <w:sz w:val="8"/>
                <w:szCs w:val="8"/>
                <w14:ligatures w14:val="none"/>
              </w:rPr>
            </w:pPr>
          </w:p>
          <w:p w14:paraId="4669DD1C" w14:textId="16EF5769" w:rsidR="008C2D58" w:rsidRPr="008C2D58" w:rsidRDefault="00317174" w:rsidP="00317174">
            <w:pPr>
              <w:rPr>
                <w:rFonts w:ascii="Lexend" w:hAnsi="Lexend" w:cs="Open Sans"/>
                <w:sz w:val="4"/>
                <w:szCs w:val="4"/>
                <w14:ligatures w14:val="none"/>
              </w:rPr>
            </w:pPr>
            <w:r w:rsidRPr="002E5A1B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Latarka wytwarza dużą ilość ciepła podczas 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długotrwałej </w:t>
            </w:r>
            <w:r w:rsidRPr="002E5A1B">
              <w:rPr>
                <w:rFonts w:ascii="Lexend" w:hAnsi="Lexend" w:cs="Open Sans"/>
                <w:sz w:val="12"/>
                <w:szCs w:val="12"/>
                <w14:ligatures w14:val="none"/>
              </w:rPr>
              <w:t>pracy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</w:t>
            </w:r>
            <w:r w:rsidRPr="00026CF5">
              <w:rPr>
                <w:rFonts w:ascii="Lexend" w:hAnsi="Lexend" w:cs="Open Sans"/>
                <w:sz w:val="12"/>
                <w:szCs w:val="12"/>
                <w14:ligatures w14:val="none"/>
              </w:rPr>
              <w:t>w trybach o wysokiej jasności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>.</w:t>
            </w:r>
            <w:r w:rsidRPr="002E5A1B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>S</w:t>
            </w:r>
            <w:r w:rsidRPr="002E5A1B">
              <w:rPr>
                <w:rFonts w:ascii="Lexend" w:hAnsi="Lexend" w:cs="Open Sans"/>
                <w:sz w:val="12"/>
                <w:szCs w:val="12"/>
                <w14:ligatures w14:val="none"/>
              </w:rPr>
              <w:t>terownik zmniejsza jasność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o kilka lumenów</w:t>
            </w:r>
            <w:r w:rsidRPr="002E5A1B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, kiedy temperatura urządzenia przekroczy 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>55</w:t>
            </w:r>
            <w:r w:rsidRPr="002E5A1B">
              <w:rPr>
                <w:rFonts w:ascii="Lexend" w:hAnsi="Lexend" w:cs="Open Sans"/>
                <w:sz w:val="12"/>
                <w:szCs w:val="12"/>
                <w14:ligatures w14:val="none"/>
              </w:rPr>
              <w:t>°C. Po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> </w:t>
            </w:r>
            <w:r w:rsidRPr="002E5A1B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obniżeniu temperatury, latarka 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>stopniowo wraca</w:t>
            </w:r>
            <w:r w:rsidRPr="002E5A1B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do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> </w:t>
            </w:r>
            <w:r w:rsidRPr="002E5A1B">
              <w:rPr>
                <w:rFonts w:ascii="Lexend" w:hAnsi="Lexend" w:cs="Open Sans"/>
                <w:sz w:val="12"/>
                <w:szCs w:val="12"/>
                <w14:ligatures w14:val="none"/>
              </w:rPr>
              <w:t>pracy z poprzednio ustawioną jasnością.</w:t>
            </w:r>
          </w:p>
          <w:p w14:paraId="7F7AEDC9" w14:textId="2A7ADC80" w:rsidR="00252473" w:rsidRPr="002E5A1B" w:rsidRDefault="00252473" w:rsidP="00252473">
            <w:pPr>
              <w:rPr>
                <w:rFonts w:ascii="Lexend" w:hAnsi="Lexend" w:cs="Open Sans"/>
                <w:sz w:val="8"/>
                <w:szCs w:val="8"/>
                <w14:ligatures w14:val="none"/>
              </w:rPr>
            </w:pPr>
            <w:r w:rsidRPr="002E5A1B">
              <w:rPr>
                <w:rFonts w:ascii="Lexend" w:hAnsi="Lexend"/>
                <w:noProof/>
                <w14:ligatures w14:val="none"/>
              </w:rPr>
              <mc:AlternateContent>
                <mc:Choice Requires="wps">
                  <w:drawing>
                    <wp:inline distT="0" distB="0" distL="0" distR="0" wp14:anchorId="243FF5F3" wp14:editId="5A53F08D">
                      <wp:extent cx="1691640" cy="147320"/>
                      <wp:effectExtent l="0" t="0" r="3810" b="0"/>
                      <wp:docPr id="1177056441" name="Pole tekstow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1640" cy="147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015C66" w14:textId="77777777" w:rsidR="00252473" w:rsidRPr="00854DE7" w:rsidRDefault="00252473" w:rsidP="00074D63">
                                  <w:pPr>
                                    <w:spacing w:after="0" w:line="240" w:lineRule="auto"/>
                                    <w:rPr>
                                      <w:rFonts w:ascii="Lexend" w:hAnsi="Lexend" w:cs="Open Sans"/>
                                      <w:b/>
                                      <w:bCs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 w:rsidRPr="00854DE7">
                                    <w:rPr>
                                      <w:rFonts w:ascii="Lexend" w:hAnsi="Lexend" w:cs="Open Sans"/>
                                      <w:b/>
                                      <w:bCs/>
                                      <w:sz w:val="14"/>
                                      <w:szCs w:val="14"/>
                                      <w14:ligatures w14:val="none"/>
                                    </w:rPr>
                                    <w:t xml:space="preserve"> Ostrzeżenie o niskim napięciu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43FF5F3" id="_x0000_s1051" type="#_x0000_t202" style="width:133.2pt;height:1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" fillcolor="#272727 [2749]" stroked="f" strokeweight=".5pt">
                      <v:textbox style="mso-fit-shape-to-text:t" inset="0,0,0,0">
                        <w:txbxContent>
                          <w:p w14:paraId="30015C66" w14:textId="77777777" w:rsidR="00252473" w:rsidRPr="00854DE7" w:rsidRDefault="00252473" w:rsidP="00074D63">
                            <w:pPr>
                              <w:spacing w:after="0" w:line="240" w:lineRule="auto"/>
                              <w:rPr>
                                <w:rFonts w:ascii="Lexend" w:hAnsi="Lexend" w:cs="Open Sans"/>
                                <w:b/>
                                <w:bCs/>
                                <w:sz w:val="14"/>
                                <w:szCs w:val="14"/>
                                <w14:ligatures w14:val="none"/>
                              </w:rPr>
                            </w:pPr>
                            <w:r w:rsidRPr="00854DE7">
                              <w:rPr>
                                <w:rFonts w:ascii="Lexend" w:hAnsi="Lexend" w:cs="Open Sans"/>
                                <w:b/>
                                <w:bCs/>
                                <w:sz w:val="14"/>
                                <w:szCs w:val="14"/>
                                <w14:ligatures w14:val="none"/>
                              </w:rPr>
                              <w:t xml:space="preserve"> Ostrzeżenie o niskim napięciu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E5A1B">
              <w:rPr>
                <w:rFonts w:ascii="Lexend" w:hAnsi="Lexend" w:cs="Open Sans"/>
                <w:sz w:val="9"/>
                <w:szCs w:val="9"/>
                <w14:ligatures w14:val="none"/>
              </w:rPr>
              <w:br/>
            </w:r>
          </w:p>
          <w:p w14:paraId="2A013108" w14:textId="7D114545" w:rsidR="00252473" w:rsidRDefault="004F010B" w:rsidP="004F010B">
            <w:pPr>
              <w:rPr>
                <w:rFonts w:ascii="Lexend" w:hAnsi="Lexend" w:cs="Open Sans"/>
                <w:sz w:val="9"/>
                <w:szCs w:val="9"/>
                <w14:ligatures w14:val="none"/>
              </w:rPr>
            </w:pPr>
            <w:r w:rsidRPr="004F010B">
              <w:rPr>
                <w:rFonts w:ascii="Lexend" w:hAnsi="Lexend" w:cs="Open Sans"/>
                <w:spacing w:val="-2"/>
                <w:sz w:val="12"/>
                <w:szCs w:val="12"/>
                <w14:ligatures w14:val="none"/>
              </w:rPr>
              <w:t>Kiedy napięcie spada poniżej ustawionego p</w:t>
            </w:r>
            <w:r>
              <w:rPr>
                <w:rFonts w:ascii="Lexend" w:hAnsi="Lexend" w:cs="Open Sans"/>
                <w:spacing w:val="-2"/>
                <w:sz w:val="12"/>
                <w:szCs w:val="12"/>
                <w14:ligatures w14:val="none"/>
              </w:rPr>
              <w:t>o</w:t>
            </w:r>
            <w:r w:rsidRPr="004F010B">
              <w:rPr>
                <w:rFonts w:ascii="Lexend" w:hAnsi="Lexend" w:cs="Open Sans"/>
                <w:spacing w:val="-2"/>
                <w:sz w:val="12"/>
                <w:szCs w:val="12"/>
                <w14:ligatures w14:val="none"/>
              </w:rPr>
              <w:t xml:space="preserve">ziomu, sterownik redukuje jasność strumienia świetlnego do trybu niskiego. </w:t>
            </w:r>
            <w:r w:rsidR="00680B39">
              <w:rPr>
                <w:rFonts w:ascii="Lexend" w:hAnsi="Lexend" w:cs="Open Sans"/>
                <w:spacing w:val="-2"/>
                <w:sz w:val="12"/>
                <w:szCs w:val="12"/>
                <w14:ligatures w14:val="none"/>
              </w:rPr>
              <w:t>Jeśli</w:t>
            </w:r>
            <w:r w:rsidRPr="004F010B">
              <w:rPr>
                <w:rFonts w:ascii="Lexend" w:hAnsi="Lexend" w:cs="Open Sans"/>
                <w:spacing w:val="-2"/>
                <w:sz w:val="12"/>
                <w:szCs w:val="12"/>
                <w14:ligatures w14:val="none"/>
              </w:rPr>
              <w:t xml:space="preserve"> spadek napięcia ma miejsce podczas pracy w trybie niskim, </w:t>
            </w:r>
            <w:r w:rsidR="00680B39">
              <w:rPr>
                <w:rFonts w:ascii="Lexend" w:hAnsi="Lexend" w:cs="Open Sans"/>
                <w:spacing w:val="-2"/>
                <w:sz w:val="12"/>
                <w:szCs w:val="12"/>
                <w14:ligatures w14:val="none"/>
              </w:rPr>
              <w:t xml:space="preserve">jeden ze </w:t>
            </w:r>
            <w:r>
              <w:rPr>
                <w:rFonts w:ascii="Lexend" w:hAnsi="Lexend" w:cs="Open Sans"/>
                <w:spacing w:val="-2"/>
                <w:sz w:val="12"/>
                <w:szCs w:val="12"/>
                <w14:ligatures w14:val="none"/>
              </w:rPr>
              <w:t>wskaźnik</w:t>
            </w:r>
            <w:r w:rsidR="00680B39">
              <w:rPr>
                <w:rFonts w:ascii="Lexend" w:hAnsi="Lexend" w:cs="Open Sans"/>
                <w:spacing w:val="-2"/>
                <w:sz w:val="12"/>
                <w:szCs w:val="12"/>
                <w14:ligatures w14:val="none"/>
              </w:rPr>
              <w:t>ów</w:t>
            </w:r>
            <w:r>
              <w:rPr>
                <w:rFonts w:ascii="Lexend" w:hAnsi="Lexend" w:cs="Open Sans"/>
                <w:spacing w:val="-2"/>
                <w:sz w:val="12"/>
                <w:szCs w:val="12"/>
                <w14:ligatures w14:val="none"/>
              </w:rPr>
              <w:t xml:space="preserve"> poziomu naładowania miga, przypominając o konieczności naładowania lub wymiany akumulatora.</w:t>
            </w:r>
            <w:r w:rsidR="00252473" w:rsidRPr="002E5A1B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</w:t>
            </w:r>
          </w:p>
          <w:p w14:paraId="0AC2C0DF" w14:textId="77777777" w:rsidR="00252473" w:rsidRPr="003A1A4B" w:rsidRDefault="00252473" w:rsidP="00252473">
            <w:pPr>
              <w:rPr>
                <w:rFonts w:ascii="Lexend" w:hAnsi="Lexend" w:cs="Open Sans"/>
                <w:sz w:val="8"/>
                <w:szCs w:val="8"/>
                <w14:ligatures w14:val="none"/>
              </w:rPr>
            </w:pPr>
            <w:r w:rsidRPr="003A1A4B">
              <w:rPr>
                <w:rFonts w:ascii="Lexend" w:hAnsi="Lexend"/>
                <w:noProof/>
                <w14:ligatures w14:val="none"/>
              </w:rPr>
              <mc:AlternateContent>
                <mc:Choice Requires="wps">
                  <w:drawing>
                    <wp:inline distT="0" distB="0" distL="0" distR="0" wp14:anchorId="436415E0" wp14:editId="71A80697">
                      <wp:extent cx="1691640" cy="147320"/>
                      <wp:effectExtent l="0" t="0" r="3810" b="0"/>
                      <wp:docPr id="972058777" name="Pole tekstow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1640" cy="147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547CAF" w14:textId="77777777" w:rsidR="00252473" w:rsidRPr="00854DE7" w:rsidRDefault="00252473" w:rsidP="003D3C74">
                                  <w:pPr>
                                    <w:spacing w:after="0" w:line="240" w:lineRule="auto"/>
                                    <w:rPr>
                                      <w:rFonts w:ascii="Lexend" w:hAnsi="Lexend" w:cs="Open Sans"/>
                                      <w:b/>
                                      <w:bCs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xend" w:hAnsi="Lexend" w:cs="Open Sans"/>
                                      <w:b/>
                                      <w:bCs/>
                                      <w:sz w:val="14"/>
                                      <w:szCs w:val="14"/>
                                      <w14:ligatures w14:val="none"/>
                                    </w:rPr>
                                    <w:t xml:space="preserve"> Montaż opaski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36415E0" id="_x0000_s1052" type="#_x0000_t202" style="width:133.2pt;height:1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" fillcolor="#272727 [2749]" stroked="f" strokeweight=".5pt">
                      <v:textbox style="mso-fit-shape-to-text:t" inset="0,0,0,0">
                        <w:txbxContent>
                          <w:p w14:paraId="74547CAF" w14:textId="77777777" w:rsidR="00252473" w:rsidRPr="00854DE7" w:rsidRDefault="00252473" w:rsidP="003D3C74">
                            <w:pPr>
                              <w:spacing w:after="0" w:line="240" w:lineRule="auto"/>
                              <w:rPr>
                                <w:rFonts w:ascii="Lexend" w:hAnsi="Lexend" w:cs="Open Sans"/>
                                <w:b/>
                                <w:bCs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Lexend" w:hAnsi="Lexend" w:cs="Open Sans"/>
                                <w:b/>
                                <w:bCs/>
                                <w:sz w:val="14"/>
                                <w:szCs w:val="14"/>
                                <w14:ligatures w14:val="none"/>
                              </w:rPr>
                              <w:t xml:space="preserve"> Montaż opaski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3A1A4B">
              <w:rPr>
                <w:rFonts w:ascii="Lexend" w:hAnsi="Lexend" w:cs="Open Sans"/>
                <w:sz w:val="9"/>
                <w:szCs w:val="9"/>
                <w14:ligatures w14:val="none"/>
              </w:rPr>
              <w:br/>
            </w:r>
          </w:p>
          <w:p w14:paraId="6C6DF0FE" w14:textId="52600B7E" w:rsidR="00252473" w:rsidRDefault="00252473" w:rsidP="00252473">
            <w:pPr>
              <w:rPr>
                <w:rFonts w:ascii="Lexend" w:hAnsi="Lexend" w:cs="Open Sans"/>
                <w:spacing w:val="-2"/>
                <w:sz w:val="12"/>
                <w:szCs w:val="12"/>
                <w14:ligatures w14:val="none"/>
              </w:rPr>
            </w:pPr>
            <w:r w:rsidRPr="003A1A4B">
              <w:rPr>
                <w:rFonts w:ascii="Lexend" w:hAnsi="Lexend" w:cs="Open Sans"/>
                <w:spacing w:val="-2"/>
                <w:sz w:val="12"/>
                <w:szCs w:val="12"/>
                <w14:ligatures w14:val="none"/>
              </w:rPr>
              <w:t>Opaska jest fabrycznie złożona</w:t>
            </w:r>
            <w:r w:rsidR="004F010B">
              <w:rPr>
                <w:rFonts w:ascii="Lexend" w:hAnsi="Lexend" w:cs="Open Sans"/>
                <w:spacing w:val="-2"/>
                <w:sz w:val="12"/>
                <w:szCs w:val="12"/>
                <w14:ligatures w14:val="none"/>
              </w:rPr>
              <w:t xml:space="preserve"> i gotowa do użycia. </w:t>
            </w:r>
            <w:r w:rsidR="00AD4A06">
              <w:rPr>
                <w:rFonts w:ascii="Lexend" w:hAnsi="Lexend" w:cs="Open Sans"/>
                <w:spacing w:val="-2"/>
                <w:sz w:val="12"/>
                <w:szCs w:val="12"/>
                <w14:ligatures w14:val="none"/>
              </w:rPr>
              <w:t>Dostosuj długość opaski za pomocą klamry.</w:t>
            </w:r>
          </w:p>
          <w:p w14:paraId="50C33323" w14:textId="133EEF3E" w:rsidR="00252473" w:rsidRPr="004F010B" w:rsidRDefault="00680B39" w:rsidP="00252473">
            <w:pPr>
              <w:rPr>
                <w:rFonts w:ascii="Lexend" w:hAnsi="Lexend" w:cs="Open Sans"/>
                <w:spacing w:val="-2"/>
                <w:sz w:val="7"/>
                <w:szCs w:val="7"/>
                <w14:ligatures w14:val="none"/>
              </w:rPr>
            </w:pPr>
            <w:r w:rsidRPr="004F010B">
              <w:rPr>
                <w:rFonts w:ascii="Lexend" w:hAnsi="Lexend"/>
                <w:noProof/>
                <w:sz w:val="20"/>
                <w:szCs w:val="20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5611D55A" wp14:editId="5FC3BB2F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90170</wp:posOffset>
                      </wp:positionV>
                      <wp:extent cx="1691640" cy="118745"/>
                      <wp:effectExtent l="0" t="0" r="3810" b="0"/>
                      <wp:wrapSquare wrapText="bothSides"/>
                      <wp:docPr id="1420307088" name="Pole tekstow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1640" cy="118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4925E9" w14:textId="77777777" w:rsidR="00252473" w:rsidRPr="00854DE7" w:rsidRDefault="00252473" w:rsidP="00B503D1">
                                  <w:pPr>
                                    <w:spacing w:after="0" w:line="240" w:lineRule="auto"/>
                                    <w:rPr>
                                      <w:rFonts w:ascii="Lexend" w:hAnsi="Lexend" w:cs="Open Sans"/>
                                      <w:b/>
                                      <w:bCs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 w:rsidRPr="00854DE7">
                                    <w:rPr>
                                      <w:rFonts w:ascii="Lexend" w:hAnsi="Lexend" w:cs="Open Sans"/>
                                      <w:b/>
                                      <w:bCs/>
                                      <w:sz w:val="14"/>
                                      <w:szCs w:val="14"/>
                                      <w14:ligatures w14:val="none"/>
                                    </w:rPr>
                                    <w:t xml:space="preserve"> Użytkowanie i konserwacja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11D55A" id="_x0000_s1053" type="#_x0000_t202" style="position:absolute;margin-left:.15pt;margin-top:7.1pt;width:133.2pt;height:9.3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" fillcolor="#272727 [2749]" stroked="f" strokeweight=".5pt">
                      <v:textbox inset="0,0,0,0">
                        <w:txbxContent>
                          <w:p w14:paraId="034925E9" w14:textId="77777777" w:rsidR="00252473" w:rsidRPr="00854DE7" w:rsidRDefault="00252473" w:rsidP="00B503D1">
                            <w:pPr>
                              <w:spacing w:after="0" w:line="240" w:lineRule="auto"/>
                              <w:rPr>
                                <w:rFonts w:ascii="Lexend" w:hAnsi="Lexend" w:cs="Open Sans"/>
                                <w:b/>
                                <w:bCs/>
                                <w:sz w:val="14"/>
                                <w:szCs w:val="14"/>
                                <w14:ligatures w14:val="none"/>
                              </w:rPr>
                            </w:pPr>
                            <w:r w:rsidRPr="00854DE7">
                              <w:rPr>
                                <w:rFonts w:ascii="Lexend" w:hAnsi="Lexend" w:cs="Open Sans"/>
                                <w:b/>
                                <w:bCs/>
                                <w:sz w:val="14"/>
                                <w:szCs w:val="14"/>
                                <w14:ligatures w14:val="none"/>
                              </w:rPr>
                              <w:t xml:space="preserve"> Użytkowanie i konserwacja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B8DB116" w14:textId="797B88E0" w:rsidR="00252473" w:rsidRPr="003D3C74" w:rsidRDefault="00252473" w:rsidP="00252473">
            <w:pPr>
              <w:rPr>
                <w:rFonts w:ascii="Lexend" w:hAnsi="Lexend" w:cs="Open Sans"/>
                <w:sz w:val="7"/>
                <w:szCs w:val="7"/>
                <w14:ligatures w14:val="none"/>
              </w:rPr>
            </w:pPr>
          </w:p>
          <w:p w14:paraId="742173C7" w14:textId="1C7683DE" w:rsidR="00252473" w:rsidRDefault="00252473" w:rsidP="00252473">
            <w:pPr>
              <w:rPr>
                <w:rFonts w:ascii="Lexend" w:hAnsi="Lexend" w:cs="Open Sans"/>
                <w:sz w:val="12"/>
                <w:szCs w:val="12"/>
                <w14:ligatures w14:val="none"/>
              </w:rPr>
            </w:pPr>
            <w:r w:rsidRPr="002E5A1B">
              <w:rPr>
                <w:rFonts w:ascii="Cambria Math" w:hAnsi="Cambria Math" w:cs="Cambria Math"/>
                <w:sz w:val="12"/>
                <w:szCs w:val="12"/>
                <w14:ligatures w14:val="none"/>
              </w:rPr>
              <w:t>◎</w:t>
            </w:r>
            <w:r w:rsidRPr="002E5A1B">
              <w:rPr>
                <w:rFonts w:ascii="Lexend" w:hAnsi="Lexend" w:cs="Cambria Math"/>
                <w:sz w:val="12"/>
                <w:szCs w:val="12"/>
                <w14:ligatures w14:val="none"/>
              </w:rPr>
              <w:t xml:space="preserve"> </w:t>
            </w:r>
            <w:r w:rsidRPr="002E5A1B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Demontaż uszczelnionej głowicy może uszkodzić latarkę i powoduje </w:t>
            </w:r>
            <w:r w:rsidR="001D0CBD">
              <w:rPr>
                <w:rFonts w:ascii="Lexend" w:hAnsi="Lexend" w:cs="Open Sans"/>
                <w:sz w:val="12"/>
                <w:szCs w:val="12"/>
                <w14:ligatures w14:val="none"/>
              </w:rPr>
              <w:t>utratę</w:t>
            </w:r>
            <w:r w:rsidRPr="002E5A1B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gwarancji.</w:t>
            </w:r>
          </w:p>
          <w:p w14:paraId="426398D2" w14:textId="35510EFD" w:rsidR="00252473" w:rsidRPr="0032044E" w:rsidRDefault="00252473" w:rsidP="00252473">
            <w:pPr>
              <w:rPr>
                <w:rFonts w:ascii="Lexend" w:hAnsi="Lexend" w:cs="Open Sans"/>
                <w:sz w:val="12"/>
                <w:szCs w:val="12"/>
                <w14:ligatures w14:val="none"/>
              </w:rPr>
            </w:pPr>
            <w:r w:rsidRPr="002E5A1B">
              <w:rPr>
                <w:rFonts w:ascii="Cambria Math" w:hAnsi="Cambria Math" w:cs="Cambria Math"/>
                <w:sz w:val="12"/>
                <w:szCs w:val="12"/>
                <w14:ligatures w14:val="none"/>
              </w:rPr>
              <w:t>◎</w:t>
            </w:r>
            <w:r w:rsidRPr="002E5A1B">
              <w:rPr>
                <w:rFonts w:ascii="Lexend" w:hAnsi="Lexend" w:cs="Cambria Math"/>
                <w:sz w:val="12"/>
                <w:szCs w:val="12"/>
                <w14:ligatures w14:val="none"/>
              </w:rPr>
              <w:t xml:space="preserve"> </w:t>
            </w:r>
            <w:r w:rsidRPr="002E5A1B">
              <w:rPr>
                <w:rFonts w:ascii="Lexend" w:hAnsi="Lexend" w:cs="Open Sans"/>
                <w:spacing w:val="-2"/>
                <w:sz w:val="12"/>
                <w:szCs w:val="12"/>
                <w14:ligatures w14:val="none"/>
              </w:rPr>
              <w:t xml:space="preserve">Fenix zaleca stosowanie </w:t>
            </w:r>
            <w:r w:rsidR="001D0CBD">
              <w:rPr>
                <w:rFonts w:ascii="Lexend" w:hAnsi="Lexend" w:cs="Open Sans"/>
                <w:spacing w:val="-2"/>
                <w:sz w:val="12"/>
                <w:szCs w:val="12"/>
                <w14:ligatures w14:val="none"/>
              </w:rPr>
              <w:t>ogniw dobrej</w:t>
            </w:r>
            <w:r w:rsidRPr="002E5A1B">
              <w:rPr>
                <w:rFonts w:ascii="Lexend" w:hAnsi="Lexend" w:cs="Open Sans"/>
                <w:spacing w:val="-2"/>
                <w:sz w:val="12"/>
                <w:szCs w:val="12"/>
                <w14:ligatures w14:val="none"/>
              </w:rPr>
              <w:t xml:space="preserve"> jakości.</w:t>
            </w:r>
          </w:p>
          <w:p w14:paraId="01EA9020" w14:textId="43D0FA73" w:rsidR="00252473" w:rsidRPr="002E5A1B" w:rsidRDefault="00252473" w:rsidP="00252473">
            <w:pPr>
              <w:rPr>
                <w:rFonts w:ascii="Lexend" w:hAnsi="Lexend" w:cs="Open Sans"/>
                <w:sz w:val="12"/>
                <w:szCs w:val="12"/>
                <w14:ligatures w14:val="none"/>
              </w:rPr>
            </w:pPr>
            <w:r w:rsidRPr="002E5A1B">
              <w:rPr>
                <w:rFonts w:ascii="Cambria Math" w:hAnsi="Cambria Math" w:cs="Cambria Math"/>
                <w:sz w:val="12"/>
                <w:szCs w:val="12"/>
                <w14:ligatures w14:val="none"/>
              </w:rPr>
              <w:t>◎</w:t>
            </w:r>
            <w:r w:rsidRPr="002E5A1B">
              <w:rPr>
                <w:rFonts w:ascii="Lexend" w:hAnsi="Lexend" w:cs="Cambria Math"/>
                <w:sz w:val="12"/>
                <w:szCs w:val="12"/>
                <w14:ligatures w14:val="none"/>
              </w:rPr>
              <w:t xml:space="preserve"> </w:t>
            </w:r>
            <w:r w:rsidRPr="002E5A1B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Jeśli latarka </w:t>
            </w:r>
            <w:r w:rsidR="001D0CBD">
              <w:rPr>
                <w:rFonts w:ascii="Lexend" w:hAnsi="Lexend" w:cs="Open Sans"/>
                <w:sz w:val="12"/>
                <w:szCs w:val="12"/>
                <w14:ligatures w14:val="none"/>
              </w:rPr>
              <w:t>będzie przechowywana</w:t>
            </w:r>
            <w:r w:rsidRPr="002E5A1B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przez dłuższy czas, wyjmij </w:t>
            </w:r>
            <w:r w:rsidR="001D0CBD">
              <w:rPr>
                <w:rFonts w:ascii="Lexend" w:hAnsi="Lexend" w:cs="Open Sans"/>
                <w:sz w:val="12"/>
                <w:szCs w:val="12"/>
                <w14:ligatures w14:val="none"/>
              </w:rPr>
              <w:t>ogniwo</w:t>
            </w:r>
            <w:r w:rsidRPr="002E5A1B">
              <w:rPr>
                <w:rFonts w:ascii="Lexend" w:hAnsi="Lexend" w:cs="Open Sans"/>
                <w:sz w:val="12"/>
                <w:szCs w:val="12"/>
                <w14:ligatures w14:val="none"/>
              </w:rPr>
              <w:t>, aby uniknąć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uszkodzenia na skutek</w:t>
            </w:r>
            <w:r w:rsidRPr="002E5A1B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wycieku elektrolitu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>.</w:t>
            </w:r>
          </w:p>
          <w:p w14:paraId="1EA7DB51" w14:textId="44E31CD8" w:rsidR="00252473" w:rsidRPr="002E5A1B" w:rsidRDefault="00252473" w:rsidP="00252473">
            <w:pPr>
              <w:rPr>
                <w:rFonts w:ascii="Lexend" w:hAnsi="Lexend" w:cs="Open Sans"/>
                <w:sz w:val="12"/>
                <w:szCs w:val="12"/>
                <w14:ligatures w14:val="none"/>
              </w:rPr>
            </w:pPr>
            <w:r w:rsidRPr="002E5A1B">
              <w:rPr>
                <w:rFonts w:ascii="Cambria Math" w:hAnsi="Cambria Math" w:cs="Cambria Math"/>
                <w:sz w:val="12"/>
                <w:szCs w:val="12"/>
                <w14:ligatures w14:val="none"/>
              </w:rPr>
              <w:t>◎</w:t>
            </w:r>
            <w:r w:rsidRPr="002E5A1B">
              <w:rPr>
                <w:rFonts w:ascii="Lexend" w:hAnsi="Lexend" w:cs="Cambria Math"/>
                <w:sz w:val="12"/>
                <w:szCs w:val="12"/>
                <w14:ligatures w14:val="none"/>
              </w:rPr>
              <w:t xml:space="preserve"> </w:t>
            </w:r>
            <w:r w:rsidR="00AD4A06">
              <w:rPr>
                <w:rFonts w:ascii="Lexend" w:hAnsi="Lexend" w:cs="Cambria Math"/>
                <w:sz w:val="12"/>
                <w:szCs w:val="12"/>
                <w14:ligatures w14:val="none"/>
              </w:rPr>
              <w:t>W</w:t>
            </w:r>
            <w:r w:rsidRPr="002E5A1B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yjmij </w:t>
            </w:r>
            <w:r w:rsidR="00AD4A06">
              <w:rPr>
                <w:rFonts w:ascii="Lexend" w:hAnsi="Lexend" w:cs="Open Sans"/>
                <w:sz w:val="12"/>
                <w:szCs w:val="12"/>
                <w14:ligatures w14:val="none"/>
              </w:rPr>
              <w:t>akumulator</w:t>
            </w:r>
            <w:r w:rsidRPr="002E5A1B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, aby uniknąć przypadkowego </w:t>
            </w:r>
            <w:r w:rsidRPr="002E5A1B">
              <w:rPr>
                <w:rFonts w:ascii="Lexend" w:hAnsi="Lexend" w:cs="Open Sans"/>
                <w:spacing w:val="-2"/>
                <w:sz w:val="12"/>
                <w:szCs w:val="12"/>
                <w14:ligatures w14:val="none"/>
              </w:rPr>
              <w:t>włączenia</w:t>
            </w:r>
            <w:r w:rsidR="00AD4A06">
              <w:rPr>
                <w:rFonts w:ascii="Lexend" w:hAnsi="Lexend" w:cs="Open Sans"/>
                <w:spacing w:val="-2"/>
                <w:sz w:val="12"/>
                <w:szCs w:val="12"/>
                <w14:ligatures w14:val="none"/>
              </w:rPr>
              <w:t xml:space="preserve"> latarki</w:t>
            </w:r>
            <w:r w:rsidRPr="002E5A1B">
              <w:rPr>
                <w:rFonts w:ascii="Lexend" w:hAnsi="Lexend" w:cs="Open Sans"/>
                <w:spacing w:val="-2"/>
                <w:sz w:val="12"/>
                <w:szCs w:val="12"/>
                <w14:ligatures w14:val="none"/>
              </w:rPr>
              <w:t xml:space="preserve"> podczas przechowywania/transportu.</w:t>
            </w:r>
          </w:p>
          <w:p w14:paraId="2895750B" w14:textId="77777777" w:rsidR="00252473" w:rsidRPr="002E5A1B" w:rsidRDefault="00252473" w:rsidP="00252473">
            <w:pPr>
              <w:rPr>
                <w:rFonts w:ascii="Lexend" w:hAnsi="Lexend" w:cs="Open Sans"/>
                <w:sz w:val="12"/>
                <w:szCs w:val="12"/>
                <w14:ligatures w14:val="none"/>
              </w:rPr>
            </w:pPr>
            <w:r w:rsidRPr="002E5A1B">
              <w:rPr>
                <w:rFonts w:ascii="Cambria Math" w:hAnsi="Cambria Math" w:cs="Cambria Math"/>
                <w:sz w:val="12"/>
                <w:szCs w:val="12"/>
                <w14:ligatures w14:val="none"/>
              </w:rPr>
              <w:t>◎</w:t>
            </w:r>
            <w:r w:rsidRPr="002E5A1B">
              <w:rPr>
                <w:rFonts w:ascii="Lexend" w:hAnsi="Lexend" w:cs="Cambria Math"/>
                <w:sz w:val="12"/>
                <w:szCs w:val="12"/>
                <w14:ligatures w14:val="none"/>
              </w:rPr>
              <w:t xml:space="preserve"> </w:t>
            </w:r>
            <w:r w:rsidRPr="002E5A1B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Okresowe czyszczenie styków baterii 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>p</w:t>
            </w:r>
            <w:r w:rsidRPr="002E5A1B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oprawia </w:t>
            </w:r>
            <w:r w:rsidRPr="002E5A1B">
              <w:rPr>
                <w:rFonts w:ascii="Lexend" w:hAnsi="Lexend" w:cs="Open Sans"/>
                <w:spacing w:val="-2"/>
                <w:sz w:val="12"/>
                <w:szCs w:val="12"/>
                <w14:ligatures w14:val="none"/>
              </w:rPr>
              <w:t xml:space="preserve">wydajność latarki. </w:t>
            </w:r>
            <w:r>
              <w:rPr>
                <w:rFonts w:ascii="Lexend" w:hAnsi="Lexend" w:cs="Open Sans"/>
                <w:spacing w:val="-2"/>
                <w:sz w:val="12"/>
                <w:szCs w:val="12"/>
                <w14:ligatures w14:val="none"/>
              </w:rPr>
              <w:t>Przez b</w:t>
            </w:r>
            <w:r w:rsidRPr="002E5A1B">
              <w:rPr>
                <w:rFonts w:ascii="Lexend" w:hAnsi="Lexend" w:cs="Open Sans"/>
                <w:spacing w:val="-2"/>
                <w:sz w:val="12"/>
                <w:szCs w:val="12"/>
                <w14:ligatures w14:val="none"/>
              </w:rPr>
              <w:t xml:space="preserve">rudne styki </w:t>
            </w:r>
            <w:r>
              <w:rPr>
                <w:rFonts w:ascii="Lexend" w:hAnsi="Lexend" w:cs="Open Sans"/>
                <w:spacing w:val="-2"/>
                <w:sz w:val="12"/>
                <w:szCs w:val="12"/>
                <w14:ligatures w14:val="none"/>
              </w:rPr>
              <w:t xml:space="preserve">latarka może migać, przerywać </w:t>
            </w:r>
            <w:r w:rsidRPr="002E5A1B">
              <w:rPr>
                <w:rFonts w:ascii="Lexend" w:hAnsi="Lexend" w:cs="Open Sans"/>
                <w:spacing w:val="-2"/>
                <w:sz w:val="12"/>
                <w:szCs w:val="12"/>
                <w14:ligatures w14:val="none"/>
              </w:rPr>
              <w:t xml:space="preserve">lub </w:t>
            </w:r>
            <w:r>
              <w:rPr>
                <w:rFonts w:ascii="Lexend" w:hAnsi="Lexend" w:cs="Open Sans"/>
                <w:spacing w:val="-2"/>
                <w:sz w:val="12"/>
                <w:szCs w:val="12"/>
                <w14:ligatures w14:val="none"/>
              </w:rPr>
              <w:t xml:space="preserve">w ogóle nie świecić </w:t>
            </w:r>
            <w:r w:rsidRPr="002E5A1B">
              <w:rPr>
                <w:rFonts w:ascii="Lexend" w:hAnsi="Lexend" w:cs="Open Sans"/>
                <w:spacing w:val="-2"/>
                <w:sz w:val="12"/>
                <w:szCs w:val="12"/>
                <w14:ligatures w14:val="none"/>
              </w:rPr>
              <w:t>z następujących</w:t>
            </w:r>
            <w:r w:rsidRPr="002E5A1B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przyczyn: </w:t>
            </w:r>
          </w:p>
          <w:p w14:paraId="02C1F682" w14:textId="7639E79A" w:rsidR="00252473" w:rsidRPr="008C2D58" w:rsidRDefault="00AD4A06" w:rsidP="00252473">
            <w:pPr>
              <w:rPr>
                <w:rFonts w:ascii="Lexend" w:hAnsi="Lexend" w:cs="Open Sans"/>
                <w:b/>
                <w:bCs/>
                <w:sz w:val="12"/>
                <w:szCs w:val="12"/>
                <w14:ligatures w14:val="none"/>
              </w:rPr>
            </w:pPr>
            <w:r>
              <w:rPr>
                <w:rFonts w:ascii="Lexend" w:hAnsi="Lexend" w:cs="Open Sans"/>
                <w:b/>
                <w:bCs/>
                <w:sz w:val="12"/>
                <w:szCs w:val="12"/>
                <w14:ligatures w14:val="none"/>
              </w:rPr>
              <w:t>A</w:t>
            </w:r>
            <w:r w:rsidR="00252473" w:rsidRPr="008C2D58">
              <w:rPr>
                <w:rFonts w:ascii="Lexend" w:hAnsi="Lexend" w:cs="Open Sans"/>
                <w:b/>
                <w:bCs/>
                <w:sz w:val="12"/>
                <w:szCs w:val="12"/>
                <w14:ligatures w14:val="none"/>
              </w:rPr>
              <w:t xml:space="preserve">: Niski poziom </w:t>
            </w:r>
            <w:r w:rsidR="008C2D58" w:rsidRPr="008C2D58">
              <w:rPr>
                <w:rFonts w:ascii="Lexend" w:hAnsi="Lexend" w:cs="Open Sans"/>
                <w:b/>
                <w:bCs/>
                <w:sz w:val="12"/>
                <w:szCs w:val="12"/>
                <w14:ligatures w14:val="none"/>
              </w:rPr>
              <w:t>naładowania.</w:t>
            </w:r>
          </w:p>
          <w:p w14:paraId="661A9012" w14:textId="7F7FB135" w:rsidR="00252473" w:rsidRPr="008C2D58" w:rsidRDefault="00252473" w:rsidP="00252473">
            <w:pPr>
              <w:rPr>
                <w:rFonts w:ascii="Lexend" w:hAnsi="Lexend" w:cs="Open Sans"/>
                <w:sz w:val="12"/>
                <w:szCs w:val="12"/>
                <w14:ligatures w14:val="none"/>
              </w:rPr>
            </w:pPr>
            <w:r w:rsidRPr="008C2D58">
              <w:rPr>
                <w:rFonts w:ascii="Lexend" w:hAnsi="Lexend" w:cs="Open Sans"/>
                <w:sz w:val="12"/>
                <w:szCs w:val="12"/>
                <w14:ligatures w14:val="none"/>
              </w:rPr>
              <w:t>Rozwiązanie: Wymień</w:t>
            </w:r>
            <w:r w:rsidR="00197BB3" w:rsidRPr="008C2D58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lub naładuj akumulator.</w:t>
            </w:r>
          </w:p>
          <w:p w14:paraId="2416013F" w14:textId="3AC30D9C" w:rsidR="00252473" w:rsidRPr="008C2D58" w:rsidRDefault="00AD4A06" w:rsidP="00252473">
            <w:pPr>
              <w:rPr>
                <w:rFonts w:ascii="Lexend" w:hAnsi="Lexend" w:cs="Open Sans"/>
                <w:b/>
                <w:bCs/>
                <w:sz w:val="12"/>
                <w:szCs w:val="12"/>
                <w14:ligatures w14:val="none"/>
              </w:rPr>
            </w:pPr>
            <w:r>
              <w:rPr>
                <w:rFonts w:ascii="Lexend" w:hAnsi="Lexend" w:cs="Open Sans"/>
                <w:b/>
                <w:bCs/>
                <w:sz w:val="12"/>
                <w:szCs w:val="12"/>
                <w14:ligatures w14:val="none"/>
              </w:rPr>
              <w:t>B</w:t>
            </w:r>
            <w:r w:rsidR="00252473" w:rsidRPr="008C2D58">
              <w:rPr>
                <w:rFonts w:ascii="Lexend" w:hAnsi="Lexend" w:cs="Open Sans"/>
                <w:b/>
                <w:bCs/>
                <w:sz w:val="12"/>
                <w:szCs w:val="12"/>
                <w14:ligatures w14:val="none"/>
              </w:rPr>
              <w:t>: Gwinty, styki płytki PCB lub inne punkty styku są zabrudzone</w:t>
            </w:r>
            <w:r w:rsidR="008C2D58">
              <w:rPr>
                <w:rFonts w:ascii="Lexend" w:hAnsi="Lexend" w:cs="Open Sans"/>
                <w:b/>
                <w:bCs/>
                <w:sz w:val="12"/>
                <w:szCs w:val="12"/>
                <w14:ligatures w14:val="none"/>
              </w:rPr>
              <w:t>.</w:t>
            </w:r>
          </w:p>
          <w:p w14:paraId="7B3A9E48" w14:textId="77777777" w:rsidR="00252473" w:rsidRPr="00AD4A06" w:rsidRDefault="00252473" w:rsidP="00252473">
            <w:pPr>
              <w:rPr>
                <w:rFonts w:ascii="Lexend" w:hAnsi="Lexend" w:cs="Open Sans"/>
                <w:sz w:val="7"/>
                <w:szCs w:val="7"/>
                <w14:ligatures w14:val="none"/>
              </w:rPr>
            </w:pPr>
            <w:r w:rsidRPr="008C2D58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Rozwiązanie: </w:t>
            </w:r>
            <w:r w:rsidRPr="0058256E">
              <w:rPr>
                <w:rFonts w:ascii="Lexend" w:hAnsi="Lexend" w:cs="Open Sans"/>
                <w:sz w:val="12"/>
                <w:szCs w:val="12"/>
                <w14:ligatures w14:val="none"/>
              </w:rPr>
              <w:t>Oczyść punkty styku bawełnianym wacikiem nasączonym alkoholem izopropylowym.</w:t>
            </w:r>
            <w:r w:rsidRPr="0058256E">
              <w:rPr>
                <w:rFonts w:ascii="Lexend" w:hAnsi="Lexend" w:cs="Open Sans"/>
                <w:sz w:val="12"/>
                <w:szCs w:val="12"/>
                <w14:ligatures w14:val="none"/>
              </w:rPr>
              <w:br/>
            </w:r>
          </w:p>
          <w:p w14:paraId="12D72C8A" w14:textId="77777777" w:rsidR="00252473" w:rsidRPr="0058256E" w:rsidRDefault="00252473" w:rsidP="00252473">
            <w:pPr>
              <w:rPr>
                <w:rFonts w:ascii="Lexend" w:hAnsi="Lexend" w:cs="Open Sans"/>
                <w:sz w:val="11"/>
                <w:szCs w:val="11"/>
                <w14:ligatures w14:val="none"/>
              </w:rPr>
            </w:pPr>
            <w:r w:rsidRPr="0058256E">
              <w:rPr>
                <w:rFonts w:ascii="Lexend" w:hAnsi="Lexend" w:cs="Open Sans"/>
                <w:sz w:val="12"/>
                <w:szCs w:val="12"/>
                <w14:ligatures w14:val="none"/>
              </w:rPr>
              <w:t>Jeśli powyższe metody nie działają, skontaktuj się z autoryzowanym dystrybutorem</w:t>
            </w:r>
            <w:r w:rsidRPr="0058256E">
              <w:rPr>
                <w:rFonts w:ascii="Lexend" w:hAnsi="Lexend" w:cs="Open Sans"/>
                <w:sz w:val="11"/>
                <w:szCs w:val="11"/>
                <w14:ligatures w14:val="none"/>
              </w:rPr>
              <w:t>.</w:t>
            </w:r>
          </w:p>
          <w:p w14:paraId="63D471B0" w14:textId="77777777" w:rsidR="00252473" w:rsidRPr="00A91A3E" w:rsidRDefault="00252473" w:rsidP="00252473">
            <w:pPr>
              <w:rPr>
                <w:rFonts w:ascii="Lexend" w:hAnsi="Lexend" w:cs="Open Sans"/>
                <w:color w:val="FF0000"/>
                <w:sz w:val="12"/>
                <w:szCs w:val="12"/>
                <w14:ligatures w14:val="none"/>
              </w:rPr>
            </w:pPr>
          </w:p>
          <w:p w14:paraId="681A58AF" w14:textId="77777777" w:rsidR="00252473" w:rsidRPr="0038373C" w:rsidRDefault="00252473" w:rsidP="00252473">
            <w:pPr>
              <w:rPr>
                <w:rFonts w:ascii="Lexend" w:hAnsi="Lexend" w:cs="Open Sans"/>
                <w:sz w:val="12"/>
                <w:szCs w:val="12"/>
                <w14:ligatures w14:val="none"/>
              </w:rPr>
            </w:pPr>
            <w:r w:rsidRPr="0038373C">
              <w:rPr>
                <w:rFonts w:ascii="Lexend" w:hAnsi="Lexend"/>
                <w:noProof/>
                <w:sz w:val="12"/>
                <w:szCs w:val="12"/>
                <w14:ligatures w14:val="none"/>
              </w:rPr>
              <mc:AlternateContent>
                <mc:Choice Requires="wps">
                  <w:drawing>
                    <wp:inline distT="0" distB="0" distL="0" distR="0" wp14:anchorId="05FCD157" wp14:editId="4EF7B9D1">
                      <wp:extent cx="1691640" cy="147320"/>
                      <wp:effectExtent l="0" t="0" r="3810" b="0"/>
                      <wp:docPr id="271583424" name="Pole tekstow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1640" cy="147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EA05ED" w14:textId="77777777" w:rsidR="00252473" w:rsidRPr="00854DE7" w:rsidRDefault="00252473" w:rsidP="00935ED4">
                                  <w:pPr>
                                    <w:spacing w:after="0" w:line="240" w:lineRule="auto"/>
                                    <w:rPr>
                                      <w:rFonts w:ascii="Lexend" w:hAnsi="Lexend" w:cs="Open Sans"/>
                                      <w:b/>
                                      <w:bCs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xend" w:hAnsi="Lexend" w:cs="Open Sans"/>
                                      <w:b/>
                                      <w:bCs/>
                                      <w:sz w:val="14"/>
                                      <w:szCs w:val="14"/>
                                      <w14:ligatures w14:val="none"/>
                                    </w:rPr>
                                    <w:t xml:space="preserve"> </w:t>
                                  </w:r>
                                  <w:r w:rsidRPr="00854DE7">
                                    <w:rPr>
                                      <w:rFonts w:ascii="Lexend" w:hAnsi="Lexend" w:cs="Open Sans"/>
                                      <w:b/>
                                      <w:bCs/>
                                      <w:sz w:val="14"/>
                                      <w:szCs w:val="14"/>
                                      <w14:ligatures w14:val="none"/>
                                    </w:rPr>
                                    <w:t>W zestawie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5FCD157" id="_x0000_s1054" type="#_x0000_t202" style="width:133.2pt;height:1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" fillcolor="#272727 [2749]" stroked="f" strokeweight=".5pt">
                      <v:textbox style="mso-fit-shape-to-text:t" inset="0,0,0,0">
                        <w:txbxContent>
                          <w:p w14:paraId="3CEA05ED" w14:textId="77777777" w:rsidR="00252473" w:rsidRPr="00854DE7" w:rsidRDefault="00252473" w:rsidP="00935ED4">
                            <w:pPr>
                              <w:spacing w:after="0" w:line="240" w:lineRule="auto"/>
                              <w:rPr>
                                <w:rFonts w:ascii="Lexend" w:hAnsi="Lexend" w:cs="Open Sans"/>
                                <w:b/>
                                <w:bCs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Lexend" w:hAnsi="Lexend" w:cs="Open Sans"/>
                                <w:b/>
                                <w:bCs/>
                                <w:sz w:val="14"/>
                                <w:szCs w:val="14"/>
                                <w14:ligatures w14:val="none"/>
                              </w:rPr>
                              <w:t xml:space="preserve"> </w:t>
                            </w:r>
                            <w:r w:rsidRPr="00854DE7">
                              <w:rPr>
                                <w:rFonts w:ascii="Lexend" w:hAnsi="Lexend" w:cs="Open Sans"/>
                                <w:b/>
                                <w:bCs/>
                                <w:sz w:val="14"/>
                                <w:szCs w:val="14"/>
                                <w14:ligatures w14:val="none"/>
                              </w:rPr>
                              <w:t>W zestawie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55C9130E" w14:textId="77777777" w:rsidR="00252473" w:rsidRPr="0038373C" w:rsidRDefault="00252473" w:rsidP="00252473">
            <w:pPr>
              <w:rPr>
                <w:rFonts w:ascii="Lexend" w:hAnsi="Lexend" w:cs="Open Sans"/>
                <w:sz w:val="8"/>
                <w:szCs w:val="8"/>
                <w14:ligatures w14:val="none"/>
              </w:rPr>
            </w:pPr>
          </w:p>
          <w:p w14:paraId="54603010" w14:textId="68EB6108" w:rsidR="00252473" w:rsidRPr="00854DE7" w:rsidRDefault="00252473" w:rsidP="00252473">
            <w:pPr>
              <w:rPr>
                <w:rFonts w:ascii="Lexend" w:hAnsi="Lexend"/>
                <w14:ligatures w14:val="none"/>
              </w:rPr>
            </w:pPr>
            <w:r w:rsidRPr="0038373C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Latarka 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czołowa </w:t>
            </w:r>
            <w:r w:rsidRPr="0038373C"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Fenix 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>H</w:t>
            </w:r>
            <w:r w:rsidR="008C2D58">
              <w:rPr>
                <w:rFonts w:ascii="Lexend" w:hAnsi="Lexend" w:cs="Open Sans"/>
                <w:sz w:val="12"/>
                <w:szCs w:val="12"/>
                <w14:ligatures w14:val="none"/>
              </w:rPr>
              <w:t>L</w:t>
            </w:r>
            <w:r w:rsidR="00AD4A06">
              <w:rPr>
                <w:rFonts w:ascii="Lexend" w:hAnsi="Lexend" w:cs="Open Sans"/>
                <w:sz w:val="12"/>
                <w:szCs w:val="12"/>
                <w14:ligatures w14:val="none"/>
              </w:rPr>
              <w:t>45R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, </w:t>
            </w:r>
            <w:r w:rsidR="008C2D58">
              <w:rPr>
                <w:rFonts w:ascii="Lexend" w:hAnsi="Lexend" w:cs="Open Sans"/>
                <w:sz w:val="12"/>
                <w:szCs w:val="12"/>
                <w14:ligatures w14:val="none"/>
              </w:rPr>
              <w:t>akumulator Fenix ARB-LP1900,</w:t>
            </w:r>
            <w:r>
              <w:rPr>
                <w:rFonts w:ascii="Lexend" w:hAnsi="Lexend" w:cs="Open Sans"/>
                <w:sz w:val="12"/>
                <w:szCs w:val="12"/>
                <w14:ligatures w14:val="none"/>
              </w:rPr>
              <w:t xml:space="preserve"> </w:t>
            </w:r>
            <w:r w:rsidR="008C2D58">
              <w:rPr>
                <w:rFonts w:ascii="Lexend" w:hAnsi="Lexend" w:cs="Open Sans"/>
                <w:sz w:val="12"/>
                <w:szCs w:val="12"/>
                <w14:ligatures w14:val="none"/>
              </w:rPr>
              <w:t>kabel ładujący USB-C, i</w:t>
            </w:r>
            <w:r w:rsidRPr="0038373C">
              <w:rPr>
                <w:rFonts w:ascii="Lexend" w:hAnsi="Lexend" w:cs="Open Sans"/>
                <w:sz w:val="12"/>
                <w:szCs w:val="12"/>
                <w14:ligatures w14:val="none"/>
              </w:rPr>
              <w:t>nstrukcja obsługi, karta gwarancyjna</w:t>
            </w:r>
          </w:p>
        </w:tc>
      </w:tr>
    </w:tbl>
    <w:p w14:paraId="5B4A9D58" w14:textId="6181F6B7" w:rsidR="00D30F02" w:rsidRPr="00CC2ADA" w:rsidRDefault="00D30F02">
      <w:pPr>
        <w:rPr>
          <w14:ligatures w14:val="none"/>
        </w:rPr>
      </w:pPr>
    </w:p>
    <w:p w14:paraId="6AB5EC26" w14:textId="75D85A23" w:rsidR="00C77241" w:rsidRPr="00CC2ADA" w:rsidRDefault="00C77241">
      <w:pPr>
        <w:rPr>
          <w14:ligatures w14:val="none"/>
        </w:rPr>
      </w:pPr>
    </w:p>
    <w:p w14:paraId="7FC9F0B9" w14:textId="77777777" w:rsidR="005B405F" w:rsidRPr="00CC2ADA" w:rsidRDefault="005B405F">
      <w:pPr>
        <w:rPr>
          <w14:ligatures w14:val="none"/>
        </w:rPr>
      </w:pPr>
    </w:p>
    <w:sectPr w:rsidR="005B405F" w:rsidRPr="00CC2ADA" w:rsidSect="00B33D9A">
      <w:pgSz w:w="11907" w:h="19845"/>
      <w:pgMar w:top="1418" w:right="1418" w:bottom="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A5C142" w14:textId="77777777" w:rsidR="000D1D9C" w:rsidRDefault="000D1D9C" w:rsidP="00E652BB">
      <w:pPr>
        <w:spacing w:after="0" w:line="240" w:lineRule="auto"/>
      </w:pPr>
      <w:r>
        <w:separator/>
      </w:r>
    </w:p>
  </w:endnote>
  <w:endnote w:type="continuationSeparator" w:id="0">
    <w:p w14:paraId="3E64578E" w14:textId="77777777" w:rsidR="000D1D9C" w:rsidRDefault="000D1D9C" w:rsidP="00E652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Open Sans"/>
    <w:panose1 w:val="020B0606030504020204"/>
    <w:charset w:val="EE"/>
    <w:family w:val="swiss"/>
    <w:pitch w:val="variable"/>
    <w:sig w:usb0="E00002FF" w:usb1="4000201B" w:usb2="00000028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xend">
    <w:altName w:val="Lexend"/>
    <w:panose1 w:val="00000000000000000000"/>
    <w:charset w:val="EE"/>
    <w:family w:val="auto"/>
    <w:pitch w:val="variable"/>
    <w:sig w:usb0="A00000FF" w:usb1="4000205B" w:usb2="00000000" w:usb3="00000000" w:csb0="00000193" w:csb1="00000000"/>
  </w:font>
  <w:font w:name="Open Sans ExtraBold">
    <w:panose1 w:val="00000000000000000000"/>
    <w:charset w:val="EE"/>
    <w:family w:val="auto"/>
    <w:pitch w:val="variable"/>
    <w:sig w:usb0="E00002FF" w:usb1="4000201B" w:usb2="00000028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5E9156" w14:textId="77777777" w:rsidR="000D1D9C" w:rsidRDefault="000D1D9C" w:rsidP="00E652BB">
      <w:pPr>
        <w:spacing w:after="0" w:line="240" w:lineRule="auto"/>
      </w:pPr>
      <w:r>
        <w:separator/>
      </w:r>
    </w:p>
  </w:footnote>
  <w:footnote w:type="continuationSeparator" w:id="0">
    <w:p w14:paraId="0812EF5D" w14:textId="77777777" w:rsidR="000D1D9C" w:rsidRDefault="000D1D9C" w:rsidP="00E652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411EB5"/>
    <w:multiLevelType w:val="hybridMultilevel"/>
    <w:tmpl w:val="8404F4D8"/>
    <w:lvl w:ilvl="0" w:tplc="0CD80880">
      <w:start w:val="40"/>
      <w:numFmt w:val="bullet"/>
      <w:lvlText w:val=""/>
      <w:lvlJc w:val="left"/>
      <w:pPr>
        <w:ind w:left="720" w:hanging="360"/>
      </w:pPr>
      <w:rPr>
        <w:rFonts w:ascii="Symbol" w:eastAsiaTheme="minorHAnsi" w:hAnsi="Symbol" w:cs="Open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9993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D19"/>
    <w:rsid w:val="000221E4"/>
    <w:rsid w:val="00026CF5"/>
    <w:rsid w:val="000328B2"/>
    <w:rsid w:val="0003427B"/>
    <w:rsid w:val="00044349"/>
    <w:rsid w:val="000531F8"/>
    <w:rsid w:val="000721AC"/>
    <w:rsid w:val="00074D63"/>
    <w:rsid w:val="00083F68"/>
    <w:rsid w:val="00093FAD"/>
    <w:rsid w:val="000B26E4"/>
    <w:rsid w:val="000D0D44"/>
    <w:rsid w:val="000D1D9C"/>
    <w:rsid w:val="000F0033"/>
    <w:rsid w:val="000F50E7"/>
    <w:rsid w:val="00100BA5"/>
    <w:rsid w:val="00105718"/>
    <w:rsid w:val="0011391B"/>
    <w:rsid w:val="00134DD1"/>
    <w:rsid w:val="00134DFA"/>
    <w:rsid w:val="0017319E"/>
    <w:rsid w:val="001817C9"/>
    <w:rsid w:val="00181EF4"/>
    <w:rsid w:val="00184DEC"/>
    <w:rsid w:val="00190BFC"/>
    <w:rsid w:val="00192382"/>
    <w:rsid w:val="00194248"/>
    <w:rsid w:val="00196D85"/>
    <w:rsid w:val="00197BB3"/>
    <w:rsid w:val="001B0E6B"/>
    <w:rsid w:val="001D0CBD"/>
    <w:rsid w:val="001E1B6A"/>
    <w:rsid w:val="001E2BC0"/>
    <w:rsid w:val="001F0D00"/>
    <w:rsid w:val="001F3C2F"/>
    <w:rsid w:val="001F66BA"/>
    <w:rsid w:val="00211DF1"/>
    <w:rsid w:val="0022524A"/>
    <w:rsid w:val="00241DDE"/>
    <w:rsid w:val="00246FCB"/>
    <w:rsid w:val="00252473"/>
    <w:rsid w:val="00280377"/>
    <w:rsid w:val="00282E06"/>
    <w:rsid w:val="002968E1"/>
    <w:rsid w:val="002A3A7E"/>
    <w:rsid w:val="002C6277"/>
    <w:rsid w:val="002E307B"/>
    <w:rsid w:val="002E34FE"/>
    <w:rsid w:val="002E4515"/>
    <w:rsid w:val="002E5A1B"/>
    <w:rsid w:val="002F06E7"/>
    <w:rsid w:val="00304999"/>
    <w:rsid w:val="0030560C"/>
    <w:rsid w:val="003079EB"/>
    <w:rsid w:val="00311CB3"/>
    <w:rsid w:val="00313188"/>
    <w:rsid w:val="00317174"/>
    <w:rsid w:val="003171DE"/>
    <w:rsid w:val="0032044E"/>
    <w:rsid w:val="003220C4"/>
    <w:rsid w:val="003238C9"/>
    <w:rsid w:val="0032417B"/>
    <w:rsid w:val="00326B4B"/>
    <w:rsid w:val="0032784C"/>
    <w:rsid w:val="00336175"/>
    <w:rsid w:val="00337898"/>
    <w:rsid w:val="0038373C"/>
    <w:rsid w:val="00394BCF"/>
    <w:rsid w:val="003A247A"/>
    <w:rsid w:val="003A2B8E"/>
    <w:rsid w:val="003A2D68"/>
    <w:rsid w:val="003B12EA"/>
    <w:rsid w:val="003C4792"/>
    <w:rsid w:val="003D3C74"/>
    <w:rsid w:val="003D4006"/>
    <w:rsid w:val="003E73D8"/>
    <w:rsid w:val="003E7492"/>
    <w:rsid w:val="003F38EE"/>
    <w:rsid w:val="003F6CB3"/>
    <w:rsid w:val="0043008B"/>
    <w:rsid w:val="00436621"/>
    <w:rsid w:val="00452A95"/>
    <w:rsid w:val="0045349A"/>
    <w:rsid w:val="004544CC"/>
    <w:rsid w:val="00461E33"/>
    <w:rsid w:val="004703EC"/>
    <w:rsid w:val="004B54BC"/>
    <w:rsid w:val="004C3B19"/>
    <w:rsid w:val="004D75EF"/>
    <w:rsid w:val="004E462B"/>
    <w:rsid w:val="004F010B"/>
    <w:rsid w:val="00502F57"/>
    <w:rsid w:val="00514FEB"/>
    <w:rsid w:val="00516070"/>
    <w:rsid w:val="00527465"/>
    <w:rsid w:val="00533C8C"/>
    <w:rsid w:val="00535B6A"/>
    <w:rsid w:val="00544D4E"/>
    <w:rsid w:val="00544F8D"/>
    <w:rsid w:val="0056690A"/>
    <w:rsid w:val="00567976"/>
    <w:rsid w:val="0057063B"/>
    <w:rsid w:val="0058256E"/>
    <w:rsid w:val="00587874"/>
    <w:rsid w:val="005A57D4"/>
    <w:rsid w:val="005B179F"/>
    <w:rsid w:val="005B405F"/>
    <w:rsid w:val="005B6CB3"/>
    <w:rsid w:val="005D0400"/>
    <w:rsid w:val="005D5704"/>
    <w:rsid w:val="005D68B4"/>
    <w:rsid w:val="005E1DF8"/>
    <w:rsid w:val="005E45F1"/>
    <w:rsid w:val="005F07C3"/>
    <w:rsid w:val="005F1F96"/>
    <w:rsid w:val="00607F60"/>
    <w:rsid w:val="00617073"/>
    <w:rsid w:val="0064222E"/>
    <w:rsid w:val="006726F1"/>
    <w:rsid w:val="00680B39"/>
    <w:rsid w:val="0069623A"/>
    <w:rsid w:val="006A6CF7"/>
    <w:rsid w:val="006A7B6A"/>
    <w:rsid w:val="006B1D9B"/>
    <w:rsid w:val="006B243C"/>
    <w:rsid w:val="006C09F5"/>
    <w:rsid w:val="006C6D4E"/>
    <w:rsid w:val="006C710F"/>
    <w:rsid w:val="006C7980"/>
    <w:rsid w:val="006E03A0"/>
    <w:rsid w:val="006F71BF"/>
    <w:rsid w:val="007223A8"/>
    <w:rsid w:val="00730B03"/>
    <w:rsid w:val="00731B01"/>
    <w:rsid w:val="007462A6"/>
    <w:rsid w:val="007601E9"/>
    <w:rsid w:val="007608C4"/>
    <w:rsid w:val="0076329B"/>
    <w:rsid w:val="007712A4"/>
    <w:rsid w:val="00772A3E"/>
    <w:rsid w:val="00773702"/>
    <w:rsid w:val="007861F2"/>
    <w:rsid w:val="00797DFC"/>
    <w:rsid w:val="007B41B0"/>
    <w:rsid w:val="007B7D19"/>
    <w:rsid w:val="007F725B"/>
    <w:rsid w:val="00816D02"/>
    <w:rsid w:val="008172DD"/>
    <w:rsid w:val="00830F50"/>
    <w:rsid w:val="00836255"/>
    <w:rsid w:val="00854DE7"/>
    <w:rsid w:val="00861C20"/>
    <w:rsid w:val="0089198D"/>
    <w:rsid w:val="00895CCC"/>
    <w:rsid w:val="008A1172"/>
    <w:rsid w:val="008A1836"/>
    <w:rsid w:val="008A721C"/>
    <w:rsid w:val="008B4581"/>
    <w:rsid w:val="008C2D58"/>
    <w:rsid w:val="008D2F44"/>
    <w:rsid w:val="008E02C1"/>
    <w:rsid w:val="008E0350"/>
    <w:rsid w:val="008E74EE"/>
    <w:rsid w:val="009045F3"/>
    <w:rsid w:val="00907D97"/>
    <w:rsid w:val="009133A1"/>
    <w:rsid w:val="00921C01"/>
    <w:rsid w:val="009248CC"/>
    <w:rsid w:val="00935ED4"/>
    <w:rsid w:val="009364FE"/>
    <w:rsid w:val="0094777F"/>
    <w:rsid w:val="009508CF"/>
    <w:rsid w:val="009559D8"/>
    <w:rsid w:val="00961837"/>
    <w:rsid w:val="009715E0"/>
    <w:rsid w:val="00980784"/>
    <w:rsid w:val="009939F0"/>
    <w:rsid w:val="009A7B97"/>
    <w:rsid w:val="009B19D8"/>
    <w:rsid w:val="009B7D0E"/>
    <w:rsid w:val="009D5DCC"/>
    <w:rsid w:val="009D68DE"/>
    <w:rsid w:val="009D7083"/>
    <w:rsid w:val="009E1279"/>
    <w:rsid w:val="009E3287"/>
    <w:rsid w:val="009F16A7"/>
    <w:rsid w:val="00A0192C"/>
    <w:rsid w:val="00A126D2"/>
    <w:rsid w:val="00A145A9"/>
    <w:rsid w:val="00A40581"/>
    <w:rsid w:val="00A61421"/>
    <w:rsid w:val="00A64EC5"/>
    <w:rsid w:val="00A901F4"/>
    <w:rsid w:val="00A91A3E"/>
    <w:rsid w:val="00AA2DB0"/>
    <w:rsid w:val="00AD4238"/>
    <w:rsid w:val="00AD4A06"/>
    <w:rsid w:val="00B00F55"/>
    <w:rsid w:val="00B3320B"/>
    <w:rsid w:val="00B33D9A"/>
    <w:rsid w:val="00B44EF7"/>
    <w:rsid w:val="00B45E25"/>
    <w:rsid w:val="00B503D1"/>
    <w:rsid w:val="00B52C7D"/>
    <w:rsid w:val="00B52F03"/>
    <w:rsid w:val="00B57A7C"/>
    <w:rsid w:val="00B6347B"/>
    <w:rsid w:val="00B65331"/>
    <w:rsid w:val="00B91FE2"/>
    <w:rsid w:val="00BA00A0"/>
    <w:rsid w:val="00BA17C9"/>
    <w:rsid w:val="00BA694A"/>
    <w:rsid w:val="00BB39E5"/>
    <w:rsid w:val="00BB4FD3"/>
    <w:rsid w:val="00BC783D"/>
    <w:rsid w:val="00BE1836"/>
    <w:rsid w:val="00BE2556"/>
    <w:rsid w:val="00BF1627"/>
    <w:rsid w:val="00BF52DD"/>
    <w:rsid w:val="00C24843"/>
    <w:rsid w:val="00C458BF"/>
    <w:rsid w:val="00C574BE"/>
    <w:rsid w:val="00C722C0"/>
    <w:rsid w:val="00C7652E"/>
    <w:rsid w:val="00C77241"/>
    <w:rsid w:val="00C90762"/>
    <w:rsid w:val="00CA3DCF"/>
    <w:rsid w:val="00CB085B"/>
    <w:rsid w:val="00CB4B10"/>
    <w:rsid w:val="00CC2ADA"/>
    <w:rsid w:val="00CD37A1"/>
    <w:rsid w:val="00CD5C60"/>
    <w:rsid w:val="00CE06C7"/>
    <w:rsid w:val="00CF7EF7"/>
    <w:rsid w:val="00D0338C"/>
    <w:rsid w:val="00D043ED"/>
    <w:rsid w:val="00D06ECF"/>
    <w:rsid w:val="00D30F02"/>
    <w:rsid w:val="00D42356"/>
    <w:rsid w:val="00D440CF"/>
    <w:rsid w:val="00D46289"/>
    <w:rsid w:val="00D47769"/>
    <w:rsid w:val="00D579C7"/>
    <w:rsid w:val="00D604DA"/>
    <w:rsid w:val="00D63545"/>
    <w:rsid w:val="00D76185"/>
    <w:rsid w:val="00D93A66"/>
    <w:rsid w:val="00D973CE"/>
    <w:rsid w:val="00DA3171"/>
    <w:rsid w:val="00DA430C"/>
    <w:rsid w:val="00DB0173"/>
    <w:rsid w:val="00DB10EF"/>
    <w:rsid w:val="00DB3A2F"/>
    <w:rsid w:val="00DB5CB7"/>
    <w:rsid w:val="00DC113A"/>
    <w:rsid w:val="00DC36C3"/>
    <w:rsid w:val="00E01299"/>
    <w:rsid w:val="00E04B97"/>
    <w:rsid w:val="00E17F4F"/>
    <w:rsid w:val="00E30E22"/>
    <w:rsid w:val="00E33282"/>
    <w:rsid w:val="00E37729"/>
    <w:rsid w:val="00E41715"/>
    <w:rsid w:val="00E457D1"/>
    <w:rsid w:val="00E55952"/>
    <w:rsid w:val="00E571C1"/>
    <w:rsid w:val="00E646E4"/>
    <w:rsid w:val="00E64DF2"/>
    <w:rsid w:val="00E652BB"/>
    <w:rsid w:val="00E7321B"/>
    <w:rsid w:val="00E80367"/>
    <w:rsid w:val="00EA0DD6"/>
    <w:rsid w:val="00EA4148"/>
    <w:rsid w:val="00EB1F22"/>
    <w:rsid w:val="00EB2107"/>
    <w:rsid w:val="00EB7BC7"/>
    <w:rsid w:val="00EF4246"/>
    <w:rsid w:val="00F06E1C"/>
    <w:rsid w:val="00F142F4"/>
    <w:rsid w:val="00F209DF"/>
    <w:rsid w:val="00F46787"/>
    <w:rsid w:val="00F51929"/>
    <w:rsid w:val="00F75A03"/>
    <w:rsid w:val="00F7785B"/>
    <w:rsid w:val="00F82917"/>
    <w:rsid w:val="00F9164F"/>
    <w:rsid w:val="00FD23E1"/>
    <w:rsid w:val="00FD6A3B"/>
    <w:rsid w:val="00FE182F"/>
    <w:rsid w:val="00FE57B6"/>
    <w:rsid w:val="00FE6488"/>
    <w:rsid w:val="00FE71CF"/>
    <w:rsid w:val="00FF3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A2A21B4"/>
  <w14:defaultImageDpi w14:val="32767"/>
  <w15:chartTrackingRefBased/>
  <w15:docId w15:val="{DE0CEBF9-C3FD-4D0A-B772-6309C232F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A3171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B7D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uiPriority w:val="1"/>
    <w:qFormat/>
    <w:rsid w:val="00A019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"/>
    <w:rsid w:val="00A0192C"/>
    <w:rPr>
      <w:rFonts w:ascii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3B12EA"/>
    <w:pPr>
      <w:widowControl w:val="0"/>
      <w:autoSpaceDE w:val="0"/>
      <w:autoSpaceDN w:val="0"/>
      <w:spacing w:after="0" w:line="240" w:lineRule="auto"/>
    </w:pPr>
    <w:rPr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DB3A2F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652B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652B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652B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6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svg"/><Relationship Id="rId26" Type="http://schemas.openxmlformats.org/officeDocument/2006/relationships/image" Target="media/image18.sv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svg"/><Relationship Id="rId20" Type="http://schemas.openxmlformats.org/officeDocument/2006/relationships/image" Target="media/image12.sv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sv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2.wdp"/><Relationship Id="rId22" Type="http://schemas.openxmlformats.org/officeDocument/2006/relationships/image" Target="media/image14.sv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2694</TotalTime>
  <Pages>1</Pages>
  <Words>1255</Words>
  <Characters>7758</Characters>
  <Application>Microsoft Office Word</Application>
  <DocSecurity>0</DocSecurity>
  <Lines>369</Lines>
  <Paragraphs>155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365</dc:creator>
  <cp:keywords/>
  <dc:description/>
  <cp:lastModifiedBy>Biuro 3</cp:lastModifiedBy>
  <cp:revision>93</cp:revision>
  <dcterms:created xsi:type="dcterms:W3CDTF">2023-06-13T06:21:00Z</dcterms:created>
  <dcterms:modified xsi:type="dcterms:W3CDTF">2025-07-14T10:54:00Z</dcterms:modified>
</cp:coreProperties>
</file>